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2FB" w:rsidRPr="00C75838" w:rsidRDefault="003C72FB" w:rsidP="003C72FB">
      <w:pPr>
        <w:pStyle w:val="Subttulo"/>
        <w:rPr>
          <w:rFonts w:ascii="Bookman Old Style" w:hAnsi="Bookman Old Style" w:cstheme="minorHAnsi"/>
          <w:i/>
          <w:color w:val="000000" w:themeColor="text1"/>
          <w:sz w:val="32"/>
          <w:szCs w:val="32"/>
        </w:rPr>
      </w:pPr>
      <w:proofErr w:type="gramStart"/>
      <w:r w:rsidRPr="00C75838">
        <w:rPr>
          <w:rFonts w:ascii="Bookman Old Style" w:hAnsi="Bookman Old Style" w:cstheme="minorHAnsi"/>
          <w:i/>
          <w:color w:val="000000" w:themeColor="text1"/>
          <w:sz w:val="32"/>
          <w:szCs w:val="32"/>
        </w:rPr>
        <w:t>EDITAL</w:t>
      </w:r>
      <w:r w:rsidR="00C15CB8" w:rsidRPr="00C75838">
        <w:rPr>
          <w:rFonts w:ascii="Bookman Old Style" w:hAnsi="Bookman Old Style" w:cstheme="minorHAnsi"/>
          <w:i/>
          <w:color w:val="000000" w:themeColor="text1"/>
          <w:sz w:val="32"/>
          <w:szCs w:val="32"/>
        </w:rPr>
        <w:t xml:space="preserve"> </w:t>
      </w:r>
      <w:r w:rsidRPr="00C75838">
        <w:rPr>
          <w:rFonts w:ascii="Bookman Old Style" w:hAnsi="Bookman Old Style" w:cstheme="minorHAnsi"/>
          <w:i/>
          <w:color w:val="000000" w:themeColor="text1"/>
          <w:sz w:val="32"/>
          <w:szCs w:val="32"/>
        </w:rPr>
        <w:t xml:space="preserve"> DE</w:t>
      </w:r>
      <w:proofErr w:type="gramEnd"/>
      <w:r w:rsidR="00C15CB8" w:rsidRPr="00C75838">
        <w:rPr>
          <w:rFonts w:ascii="Bookman Old Style" w:hAnsi="Bookman Old Style" w:cstheme="minorHAnsi"/>
          <w:i/>
          <w:color w:val="000000" w:themeColor="text1"/>
          <w:sz w:val="32"/>
          <w:szCs w:val="32"/>
        </w:rPr>
        <w:t xml:space="preserve">  1º  E  2º</w:t>
      </w:r>
      <w:r w:rsidRPr="00C75838">
        <w:rPr>
          <w:rFonts w:ascii="Bookman Old Style" w:hAnsi="Bookman Old Style" w:cstheme="minorHAnsi"/>
          <w:i/>
          <w:color w:val="000000" w:themeColor="text1"/>
          <w:sz w:val="32"/>
          <w:szCs w:val="32"/>
        </w:rPr>
        <w:t xml:space="preserve"> </w:t>
      </w:r>
      <w:r w:rsidR="00C15CB8" w:rsidRPr="00C75838">
        <w:rPr>
          <w:rFonts w:ascii="Bookman Old Style" w:hAnsi="Bookman Old Style" w:cstheme="minorHAnsi"/>
          <w:i/>
          <w:color w:val="000000" w:themeColor="text1"/>
          <w:sz w:val="32"/>
          <w:szCs w:val="32"/>
        </w:rPr>
        <w:t xml:space="preserve"> </w:t>
      </w:r>
      <w:r w:rsidRPr="00C75838">
        <w:rPr>
          <w:rFonts w:ascii="Bookman Old Style" w:hAnsi="Bookman Old Style" w:cstheme="minorHAnsi"/>
          <w:i/>
          <w:color w:val="000000" w:themeColor="text1"/>
          <w:sz w:val="32"/>
          <w:szCs w:val="32"/>
        </w:rPr>
        <w:t>LEILÃO</w:t>
      </w:r>
      <w:r w:rsidR="001511F7" w:rsidRPr="00C75838">
        <w:rPr>
          <w:rFonts w:ascii="Bookman Old Style" w:hAnsi="Bookman Old Style" w:cstheme="minorHAnsi"/>
          <w:i/>
          <w:color w:val="000000" w:themeColor="text1"/>
          <w:sz w:val="32"/>
          <w:szCs w:val="32"/>
        </w:rPr>
        <w:t xml:space="preserve"> - ON</w:t>
      </w:r>
      <w:r w:rsidR="00E23E64" w:rsidRPr="00C75838">
        <w:rPr>
          <w:rFonts w:ascii="Bookman Old Style" w:hAnsi="Bookman Old Style" w:cstheme="minorHAnsi"/>
          <w:i/>
          <w:color w:val="000000" w:themeColor="text1"/>
          <w:sz w:val="32"/>
          <w:szCs w:val="32"/>
        </w:rPr>
        <w:t>-</w:t>
      </w:r>
      <w:r w:rsidR="001511F7" w:rsidRPr="00C75838">
        <w:rPr>
          <w:rFonts w:ascii="Bookman Old Style" w:hAnsi="Bookman Old Style" w:cstheme="minorHAnsi"/>
          <w:i/>
          <w:color w:val="000000" w:themeColor="text1"/>
          <w:sz w:val="32"/>
          <w:szCs w:val="32"/>
        </w:rPr>
        <w:t>LINE</w:t>
      </w:r>
    </w:p>
    <w:p w:rsidR="003C72FB" w:rsidRPr="00C75838" w:rsidRDefault="003C72FB" w:rsidP="003C72FB">
      <w:pPr>
        <w:rPr>
          <w:rFonts w:ascii="Bookman Old Style" w:hAnsi="Bookman Old Style" w:cstheme="minorHAnsi"/>
          <w:i/>
          <w:color w:val="000000" w:themeColor="text1"/>
          <w:sz w:val="32"/>
          <w:szCs w:val="32"/>
        </w:rPr>
      </w:pPr>
    </w:p>
    <w:p w:rsidR="003C72FB" w:rsidRPr="00C75838" w:rsidRDefault="003C72FB" w:rsidP="003C72FB">
      <w:pPr>
        <w:rPr>
          <w:rFonts w:ascii="Bookman Old Style" w:hAnsi="Bookman Old Style" w:cstheme="minorHAnsi"/>
          <w:i/>
          <w:color w:val="000000" w:themeColor="text1"/>
          <w:sz w:val="32"/>
          <w:szCs w:val="32"/>
        </w:rPr>
      </w:pPr>
    </w:p>
    <w:p w:rsidR="000D561A" w:rsidRPr="00C75838" w:rsidRDefault="000D561A" w:rsidP="000D561A">
      <w:pPr>
        <w:jc w:val="center"/>
        <w:rPr>
          <w:rFonts w:ascii="Bookman Old Style" w:hAnsi="Bookman Old Style" w:cstheme="minorHAnsi"/>
          <w:b/>
          <w:i/>
          <w:color w:val="000000" w:themeColor="text1"/>
          <w:sz w:val="32"/>
          <w:szCs w:val="32"/>
          <w:u w:val="single"/>
        </w:rPr>
      </w:pPr>
      <w:r w:rsidRPr="00C75838">
        <w:rPr>
          <w:rFonts w:ascii="Bookman Old Style" w:hAnsi="Bookman Old Style" w:cstheme="minorHAnsi"/>
          <w:b/>
          <w:i/>
          <w:color w:val="000000" w:themeColor="text1"/>
          <w:sz w:val="32"/>
          <w:szCs w:val="32"/>
          <w:u w:val="single"/>
        </w:rPr>
        <w:t>MASSA FALIDA VOGES METALURGIA LTDA. E OUTRAS.</w:t>
      </w:r>
    </w:p>
    <w:p w:rsidR="003C72FB" w:rsidRPr="00C75838" w:rsidRDefault="003C72FB" w:rsidP="003C72FB">
      <w:pPr>
        <w:jc w:val="center"/>
        <w:rPr>
          <w:rFonts w:ascii="Bookman Old Style" w:hAnsi="Bookman Old Style" w:cstheme="minorHAnsi"/>
          <w:b/>
          <w:i/>
          <w:color w:val="000000" w:themeColor="text1"/>
          <w:sz w:val="32"/>
          <w:szCs w:val="32"/>
        </w:rPr>
      </w:pPr>
    </w:p>
    <w:p w:rsidR="002E01A6" w:rsidRPr="00CA73E8" w:rsidRDefault="003C72FB" w:rsidP="002E01A6">
      <w:pPr>
        <w:tabs>
          <w:tab w:val="left" w:pos="540"/>
          <w:tab w:val="left" w:pos="1985"/>
        </w:tabs>
        <w:spacing w:line="288" w:lineRule="auto"/>
        <w:ind w:left="567" w:hanging="567"/>
        <w:jc w:val="both"/>
        <w:rPr>
          <w:rFonts w:ascii="Bookman Old Style" w:hAnsi="Bookman Old Style" w:cstheme="minorHAnsi"/>
          <w:b/>
          <w:color w:val="000000" w:themeColor="text1"/>
        </w:rPr>
      </w:pPr>
      <w:r w:rsidRPr="00CA73E8">
        <w:rPr>
          <w:rFonts w:ascii="Bookman Old Style" w:hAnsi="Bookman Old Style" w:cstheme="minorHAnsi"/>
          <w:b/>
          <w:i/>
          <w:color w:val="000000" w:themeColor="text1"/>
        </w:rPr>
        <w:tab/>
      </w:r>
      <w:r w:rsidRPr="00CA73E8">
        <w:rPr>
          <w:rFonts w:ascii="Bookman Old Style" w:hAnsi="Bookman Old Style" w:cstheme="minorHAnsi"/>
          <w:b/>
          <w:color w:val="000000" w:themeColor="text1"/>
        </w:rPr>
        <w:t>DIA</w:t>
      </w:r>
      <w:r w:rsidR="00C15CB8" w:rsidRPr="00CA73E8">
        <w:rPr>
          <w:rFonts w:ascii="Bookman Old Style" w:hAnsi="Bookman Old Style" w:cstheme="minorHAnsi"/>
          <w:b/>
          <w:color w:val="000000" w:themeColor="text1"/>
        </w:rPr>
        <w:t>S</w:t>
      </w:r>
      <w:r w:rsidR="002D50C6" w:rsidRPr="00CA73E8">
        <w:rPr>
          <w:rFonts w:ascii="Bookman Old Style" w:hAnsi="Bookman Old Style" w:cstheme="minorHAnsi"/>
          <w:b/>
          <w:color w:val="000000" w:themeColor="text1"/>
        </w:rPr>
        <w:t>:</w:t>
      </w:r>
      <w:r w:rsidRPr="00CA73E8">
        <w:rPr>
          <w:rFonts w:ascii="Bookman Old Style" w:hAnsi="Bookman Old Style" w:cstheme="minorHAnsi"/>
          <w:b/>
          <w:color w:val="000000" w:themeColor="text1"/>
        </w:rPr>
        <w:tab/>
      </w:r>
      <w:r w:rsidR="007C3207">
        <w:rPr>
          <w:rFonts w:ascii="Bookman Old Style" w:hAnsi="Bookman Old Style" w:cstheme="minorHAnsi"/>
          <w:b/>
          <w:color w:val="000000" w:themeColor="text1"/>
        </w:rPr>
        <w:t>19</w:t>
      </w:r>
      <w:r w:rsidR="00C15CB8" w:rsidRPr="00CA73E8">
        <w:rPr>
          <w:rFonts w:ascii="Bookman Old Style" w:hAnsi="Bookman Old Style" w:cstheme="minorHAnsi"/>
          <w:b/>
          <w:color w:val="000000" w:themeColor="text1"/>
        </w:rPr>
        <w:t xml:space="preserve"> </w:t>
      </w:r>
      <w:r w:rsidR="002E01A6" w:rsidRPr="00CA73E8">
        <w:rPr>
          <w:rFonts w:ascii="Bookman Old Style" w:hAnsi="Bookman Old Style" w:cstheme="minorHAnsi"/>
          <w:b/>
          <w:color w:val="000000" w:themeColor="text1"/>
        </w:rPr>
        <w:t xml:space="preserve">E </w:t>
      </w:r>
      <w:r w:rsidR="007C3207">
        <w:rPr>
          <w:rFonts w:ascii="Bookman Old Style" w:hAnsi="Bookman Old Style" w:cstheme="minorHAnsi"/>
          <w:b/>
          <w:color w:val="000000" w:themeColor="text1"/>
        </w:rPr>
        <w:t>30</w:t>
      </w:r>
      <w:r w:rsidR="00C91B21" w:rsidRPr="00CA73E8">
        <w:rPr>
          <w:rFonts w:ascii="Bookman Old Style" w:hAnsi="Bookman Old Style" w:cstheme="minorHAnsi"/>
          <w:b/>
          <w:color w:val="000000" w:themeColor="text1"/>
        </w:rPr>
        <w:t xml:space="preserve"> DE </w:t>
      </w:r>
      <w:r w:rsidR="00BB0776">
        <w:rPr>
          <w:rFonts w:ascii="Bookman Old Style" w:hAnsi="Bookman Old Style" w:cstheme="minorHAnsi"/>
          <w:b/>
          <w:color w:val="000000" w:themeColor="text1"/>
        </w:rPr>
        <w:t>JU</w:t>
      </w:r>
      <w:r w:rsidR="00827D9D">
        <w:rPr>
          <w:rFonts w:ascii="Bookman Old Style" w:hAnsi="Bookman Old Style" w:cstheme="minorHAnsi"/>
          <w:b/>
          <w:color w:val="000000" w:themeColor="text1"/>
        </w:rPr>
        <w:t>L</w:t>
      </w:r>
      <w:r w:rsidR="00BB0776">
        <w:rPr>
          <w:rFonts w:ascii="Bookman Old Style" w:hAnsi="Bookman Old Style" w:cstheme="minorHAnsi"/>
          <w:b/>
          <w:color w:val="000000" w:themeColor="text1"/>
        </w:rPr>
        <w:t>HO</w:t>
      </w:r>
      <w:r w:rsidR="00B76091" w:rsidRPr="00CA73E8">
        <w:rPr>
          <w:rFonts w:ascii="Bookman Old Style" w:hAnsi="Bookman Old Style" w:cstheme="minorHAnsi"/>
          <w:b/>
          <w:color w:val="000000" w:themeColor="text1"/>
        </w:rPr>
        <w:t xml:space="preserve"> </w:t>
      </w:r>
      <w:r w:rsidRPr="00CA73E8">
        <w:rPr>
          <w:rFonts w:ascii="Bookman Old Style" w:hAnsi="Bookman Old Style" w:cstheme="minorHAnsi"/>
          <w:b/>
          <w:color w:val="000000" w:themeColor="text1"/>
        </w:rPr>
        <w:t>DE 20</w:t>
      </w:r>
      <w:r w:rsidR="00567F23" w:rsidRPr="00CA73E8">
        <w:rPr>
          <w:rFonts w:ascii="Bookman Old Style" w:hAnsi="Bookman Old Style" w:cstheme="minorHAnsi"/>
          <w:b/>
          <w:color w:val="000000" w:themeColor="text1"/>
        </w:rPr>
        <w:t>2</w:t>
      </w:r>
      <w:r w:rsidR="00BB0776">
        <w:rPr>
          <w:rFonts w:ascii="Bookman Old Style" w:hAnsi="Bookman Old Style" w:cstheme="minorHAnsi"/>
          <w:b/>
          <w:color w:val="000000" w:themeColor="text1"/>
        </w:rPr>
        <w:t>1</w:t>
      </w:r>
      <w:r w:rsidR="002E01A6" w:rsidRPr="00CA73E8">
        <w:rPr>
          <w:rFonts w:ascii="Bookman Old Style" w:hAnsi="Bookman Old Style" w:cstheme="minorHAnsi"/>
          <w:b/>
          <w:color w:val="000000" w:themeColor="text1"/>
        </w:rPr>
        <w:t>.</w:t>
      </w:r>
    </w:p>
    <w:p w:rsidR="003C72FB" w:rsidRPr="00CA73E8" w:rsidRDefault="002E01A6" w:rsidP="002E01A6">
      <w:pPr>
        <w:tabs>
          <w:tab w:val="left" w:pos="540"/>
          <w:tab w:val="left" w:pos="1985"/>
        </w:tabs>
        <w:spacing w:line="288" w:lineRule="auto"/>
        <w:ind w:left="567" w:hanging="567"/>
        <w:jc w:val="both"/>
        <w:rPr>
          <w:rFonts w:ascii="Bookman Old Style" w:hAnsi="Bookman Old Style" w:cstheme="minorHAnsi"/>
          <w:b/>
          <w:color w:val="000000" w:themeColor="text1"/>
        </w:rPr>
      </w:pPr>
      <w:r w:rsidRPr="00CA73E8">
        <w:rPr>
          <w:rFonts w:ascii="Bookman Old Style" w:hAnsi="Bookman Old Style" w:cstheme="minorHAnsi"/>
          <w:b/>
          <w:color w:val="000000" w:themeColor="text1"/>
        </w:rPr>
        <w:tab/>
        <w:t xml:space="preserve">HORÁRIO:  SEMPRE </w:t>
      </w:r>
      <w:r w:rsidR="007C3207">
        <w:rPr>
          <w:rFonts w:ascii="Bookman Old Style" w:hAnsi="Bookman Old Style" w:cstheme="minorHAnsi"/>
          <w:b/>
          <w:color w:val="000000" w:themeColor="text1"/>
        </w:rPr>
        <w:t>À</w:t>
      </w:r>
      <w:r w:rsidR="003C72FB" w:rsidRPr="00CA73E8">
        <w:rPr>
          <w:rFonts w:ascii="Bookman Old Style" w:hAnsi="Bookman Old Style" w:cstheme="minorHAnsi"/>
          <w:b/>
          <w:color w:val="000000" w:themeColor="text1"/>
        </w:rPr>
        <w:t>S</w:t>
      </w:r>
      <w:r w:rsidR="007C3207">
        <w:rPr>
          <w:rFonts w:ascii="Bookman Old Style" w:hAnsi="Bookman Old Style" w:cstheme="minorHAnsi"/>
          <w:b/>
          <w:color w:val="000000" w:themeColor="text1"/>
        </w:rPr>
        <w:t xml:space="preserve">  </w:t>
      </w:r>
      <w:r w:rsidR="003C72FB" w:rsidRPr="00CA73E8">
        <w:rPr>
          <w:rFonts w:ascii="Bookman Old Style" w:hAnsi="Bookman Old Style" w:cstheme="minorHAnsi"/>
          <w:b/>
          <w:color w:val="000000" w:themeColor="text1"/>
        </w:rPr>
        <w:t xml:space="preserve"> </w:t>
      </w:r>
      <w:r w:rsidR="000158C2">
        <w:rPr>
          <w:rFonts w:ascii="Bookman Old Style" w:hAnsi="Bookman Old Style" w:cstheme="minorHAnsi"/>
          <w:b/>
          <w:color w:val="000000" w:themeColor="text1"/>
        </w:rPr>
        <w:t>13:</w:t>
      </w:r>
      <w:r w:rsidR="005C5527" w:rsidRPr="00CA73E8">
        <w:rPr>
          <w:rFonts w:ascii="Bookman Old Style" w:hAnsi="Bookman Old Style" w:cstheme="minorHAnsi"/>
          <w:b/>
          <w:color w:val="000000" w:themeColor="text1"/>
        </w:rPr>
        <w:t>1</w:t>
      </w:r>
      <w:r w:rsidR="000158C2">
        <w:rPr>
          <w:rFonts w:ascii="Bookman Old Style" w:hAnsi="Bookman Old Style" w:cstheme="minorHAnsi"/>
          <w:b/>
          <w:color w:val="000000" w:themeColor="text1"/>
        </w:rPr>
        <w:t>0</w:t>
      </w:r>
      <w:r w:rsidR="003C72FB" w:rsidRPr="00CA73E8">
        <w:rPr>
          <w:rFonts w:ascii="Bookman Old Style" w:hAnsi="Bookman Old Style" w:cstheme="minorHAnsi"/>
          <w:b/>
          <w:color w:val="000000" w:themeColor="text1"/>
        </w:rPr>
        <w:t xml:space="preserve"> HORAS.</w:t>
      </w:r>
    </w:p>
    <w:p w:rsidR="003C72FB" w:rsidRPr="00CA73E8" w:rsidRDefault="003C72FB" w:rsidP="001511F7">
      <w:pPr>
        <w:tabs>
          <w:tab w:val="left" w:pos="540"/>
          <w:tab w:val="left" w:pos="1985"/>
        </w:tabs>
        <w:spacing w:line="288" w:lineRule="auto"/>
        <w:ind w:left="2127" w:right="567" w:hanging="1702"/>
        <w:jc w:val="both"/>
        <w:rPr>
          <w:rFonts w:ascii="Bookman Old Style" w:hAnsi="Bookman Old Style" w:cstheme="minorHAnsi"/>
          <w:b/>
          <w:color w:val="000000" w:themeColor="text1"/>
        </w:rPr>
      </w:pPr>
      <w:r w:rsidRPr="00CA73E8">
        <w:rPr>
          <w:rFonts w:ascii="Bookman Old Style" w:hAnsi="Bookman Old Style" w:cstheme="minorHAnsi"/>
          <w:b/>
          <w:color w:val="000000" w:themeColor="text1"/>
        </w:rPr>
        <w:tab/>
        <w:t>LOCAL</w:t>
      </w:r>
      <w:r w:rsidR="002D50C6" w:rsidRPr="00CA73E8">
        <w:rPr>
          <w:rFonts w:ascii="Bookman Old Style" w:hAnsi="Bookman Old Style" w:cstheme="minorHAnsi"/>
          <w:b/>
          <w:color w:val="000000" w:themeColor="text1"/>
        </w:rPr>
        <w:t>:</w:t>
      </w:r>
      <w:r w:rsidRPr="00CA73E8">
        <w:rPr>
          <w:rFonts w:ascii="Bookman Old Style" w:hAnsi="Bookman Old Style" w:cstheme="minorHAnsi"/>
          <w:b/>
          <w:color w:val="000000" w:themeColor="text1"/>
        </w:rPr>
        <w:tab/>
      </w:r>
      <w:r w:rsidR="001511F7" w:rsidRPr="00CA73E8">
        <w:rPr>
          <w:rFonts w:ascii="Bookman Old Style" w:hAnsi="Bookman Old Style" w:cstheme="minorHAnsi"/>
          <w:b/>
          <w:color w:val="000000" w:themeColor="text1"/>
        </w:rPr>
        <w:t>ON</w:t>
      </w:r>
      <w:r w:rsidR="00E23E64" w:rsidRPr="00CA73E8">
        <w:rPr>
          <w:rFonts w:ascii="Bookman Old Style" w:hAnsi="Bookman Old Style" w:cstheme="minorHAnsi"/>
          <w:b/>
          <w:color w:val="000000" w:themeColor="text1"/>
        </w:rPr>
        <w:t>-</w:t>
      </w:r>
      <w:r w:rsidR="001511F7" w:rsidRPr="00CA73E8">
        <w:rPr>
          <w:rFonts w:ascii="Bookman Old Style" w:hAnsi="Bookman Old Style" w:cstheme="minorHAnsi"/>
          <w:b/>
          <w:color w:val="000000" w:themeColor="text1"/>
        </w:rPr>
        <w:t>LINE - via web - site www.lunellileiloes.com.br</w:t>
      </w:r>
    </w:p>
    <w:p w:rsidR="003C72FB" w:rsidRPr="00CA73E8" w:rsidRDefault="003C72FB" w:rsidP="00C91B21">
      <w:pPr>
        <w:tabs>
          <w:tab w:val="left" w:pos="1985"/>
          <w:tab w:val="left" w:pos="3686"/>
        </w:tabs>
        <w:spacing w:line="360" w:lineRule="auto"/>
        <w:jc w:val="both"/>
        <w:rPr>
          <w:rFonts w:ascii="Bookman Old Style" w:hAnsi="Bookman Old Style" w:cstheme="minorHAnsi"/>
          <w:b/>
          <w:color w:val="000000" w:themeColor="text1"/>
          <w:sz w:val="28"/>
          <w:szCs w:val="28"/>
        </w:rPr>
      </w:pPr>
    </w:p>
    <w:p w:rsidR="003C72FB" w:rsidRPr="00CA73E8" w:rsidRDefault="003C72FB" w:rsidP="00CA73E8">
      <w:pPr>
        <w:spacing w:line="360" w:lineRule="auto"/>
        <w:ind w:left="539" w:firstLine="1979"/>
        <w:jc w:val="both"/>
        <w:rPr>
          <w:rFonts w:ascii="Bookman Old Style" w:hAnsi="Bookman Old Style" w:cstheme="minorHAnsi"/>
          <w:color w:val="000000" w:themeColor="text1"/>
          <w:sz w:val="28"/>
          <w:szCs w:val="28"/>
        </w:rPr>
      </w:pPr>
      <w:r w:rsidRPr="00CA73E8">
        <w:rPr>
          <w:rFonts w:ascii="Bookman Old Style" w:hAnsi="Bookman Old Style" w:cstheme="minorHAnsi"/>
          <w:b/>
          <w:color w:val="000000" w:themeColor="text1"/>
          <w:sz w:val="28"/>
          <w:szCs w:val="28"/>
        </w:rPr>
        <w:t xml:space="preserve">Leonir Adelino Lunelli, </w:t>
      </w:r>
      <w:r w:rsidRPr="00CA73E8">
        <w:rPr>
          <w:rFonts w:ascii="Bookman Old Style" w:hAnsi="Bookman Old Style" w:cstheme="minorHAnsi"/>
          <w:color w:val="000000" w:themeColor="text1"/>
          <w:sz w:val="28"/>
          <w:szCs w:val="28"/>
        </w:rPr>
        <w:t xml:space="preserve">leiloeiro oficial, estabelecido na Av. Humberto de Alencar Castelo Branco, nº 397, Bairro </w:t>
      </w:r>
      <w:proofErr w:type="spellStart"/>
      <w:r w:rsidRPr="00CA73E8">
        <w:rPr>
          <w:rFonts w:ascii="Bookman Old Style" w:hAnsi="Bookman Old Style" w:cstheme="minorHAnsi"/>
          <w:color w:val="000000" w:themeColor="text1"/>
          <w:sz w:val="28"/>
          <w:szCs w:val="28"/>
        </w:rPr>
        <w:t>Licorsul</w:t>
      </w:r>
      <w:proofErr w:type="spellEnd"/>
      <w:r w:rsidRPr="00CA73E8">
        <w:rPr>
          <w:rFonts w:ascii="Bookman Old Style" w:hAnsi="Bookman Old Style" w:cstheme="minorHAnsi"/>
          <w:color w:val="000000" w:themeColor="text1"/>
          <w:sz w:val="28"/>
          <w:szCs w:val="28"/>
        </w:rPr>
        <w:t>, na cidade de Bento Gonçalves-R</w:t>
      </w:r>
      <w:r w:rsidR="00277378" w:rsidRPr="00CA73E8">
        <w:rPr>
          <w:rFonts w:ascii="Bookman Old Style" w:hAnsi="Bookman Old Style" w:cstheme="minorHAnsi"/>
          <w:color w:val="000000" w:themeColor="text1"/>
          <w:sz w:val="28"/>
          <w:szCs w:val="28"/>
        </w:rPr>
        <w:t>S</w:t>
      </w:r>
      <w:r w:rsidRPr="00CA73E8">
        <w:rPr>
          <w:rFonts w:ascii="Bookman Old Style" w:hAnsi="Bookman Old Style" w:cstheme="minorHAnsi"/>
          <w:color w:val="000000" w:themeColor="text1"/>
          <w:sz w:val="28"/>
          <w:szCs w:val="28"/>
        </w:rPr>
        <w:t>, está devidamente autorizado pel</w:t>
      </w:r>
      <w:r w:rsidR="008930DB" w:rsidRPr="00CA73E8">
        <w:rPr>
          <w:rFonts w:ascii="Bookman Old Style" w:hAnsi="Bookman Old Style" w:cstheme="minorHAnsi"/>
          <w:color w:val="000000" w:themeColor="text1"/>
          <w:sz w:val="28"/>
          <w:szCs w:val="28"/>
        </w:rPr>
        <w:t>o</w:t>
      </w:r>
      <w:r w:rsidRPr="00CA73E8">
        <w:rPr>
          <w:rFonts w:ascii="Bookman Old Style" w:hAnsi="Bookman Old Style" w:cstheme="minorHAnsi"/>
          <w:color w:val="000000" w:themeColor="text1"/>
          <w:sz w:val="28"/>
          <w:szCs w:val="28"/>
        </w:rPr>
        <w:t xml:space="preserve"> Exm</w:t>
      </w:r>
      <w:r w:rsidR="008930DB" w:rsidRPr="00CA73E8">
        <w:rPr>
          <w:rFonts w:ascii="Bookman Old Style" w:hAnsi="Bookman Old Style" w:cstheme="minorHAnsi"/>
          <w:color w:val="000000" w:themeColor="text1"/>
          <w:sz w:val="28"/>
          <w:szCs w:val="28"/>
        </w:rPr>
        <w:t>o</w:t>
      </w:r>
      <w:r w:rsidRPr="00CA73E8">
        <w:rPr>
          <w:rFonts w:ascii="Bookman Old Style" w:hAnsi="Bookman Old Style" w:cstheme="minorHAnsi"/>
          <w:color w:val="000000" w:themeColor="text1"/>
          <w:sz w:val="28"/>
          <w:szCs w:val="28"/>
        </w:rPr>
        <w:t xml:space="preserve">. </w:t>
      </w:r>
      <w:proofErr w:type="gramStart"/>
      <w:r w:rsidRPr="00CA73E8">
        <w:rPr>
          <w:rFonts w:ascii="Bookman Old Style" w:hAnsi="Bookman Old Style" w:cstheme="minorHAnsi"/>
          <w:color w:val="000000" w:themeColor="text1"/>
          <w:sz w:val="28"/>
          <w:szCs w:val="28"/>
        </w:rPr>
        <w:t>Sr. Dr. Ju</w:t>
      </w:r>
      <w:r w:rsidR="008930DB" w:rsidRPr="00CA73E8">
        <w:rPr>
          <w:rFonts w:ascii="Bookman Old Style" w:hAnsi="Bookman Old Style" w:cstheme="minorHAnsi"/>
          <w:color w:val="000000" w:themeColor="text1"/>
          <w:sz w:val="28"/>
          <w:szCs w:val="28"/>
        </w:rPr>
        <w:t>iz</w:t>
      </w:r>
      <w:proofErr w:type="gramEnd"/>
      <w:r w:rsidRPr="00CA73E8">
        <w:rPr>
          <w:rFonts w:ascii="Bookman Old Style" w:hAnsi="Bookman Old Style" w:cstheme="minorHAnsi"/>
          <w:color w:val="000000" w:themeColor="text1"/>
          <w:sz w:val="28"/>
          <w:szCs w:val="28"/>
        </w:rPr>
        <w:t xml:space="preserve"> de Direito da</w:t>
      </w:r>
      <w:r w:rsidR="00C15CB8" w:rsidRPr="00CA73E8">
        <w:rPr>
          <w:rFonts w:ascii="Bookman Old Style" w:hAnsi="Bookman Old Style" w:cstheme="minorHAnsi"/>
          <w:color w:val="000000" w:themeColor="text1"/>
          <w:sz w:val="28"/>
          <w:szCs w:val="28"/>
        </w:rPr>
        <w:t xml:space="preserve"> </w:t>
      </w:r>
      <w:r w:rsidR="00567F23" w:rsidRPr="00CA73E8">
        <w:rPr>
          <w:rFonts w:ascii="Bookman Old Style" w:hAnsi="Bookman Old Style" w:cstheme="minorHAnsi"/>
          <w:color w:val="000000" w:themeColor="text1"/>
          <w:sz w:val="28"/>
          <w:szCs w:val="28"/>
        </w:rPr>
        <w:t xml:space="preserve">Terceira </w:t>
      </w:r>
      <w:r w:rsidR="00C15CB8" w:rsidRPr="00CA73E8">
        <w:rPr>
          <w:rFonts w:ascii="Bookman Old Style" w:hAnsi="Bookman Old Style" w:cstheme="minorHAnsi"/>
          <w:color w:val="000000" w:themeColor="text1"/>
          <w:sz w:val="28"/>
          <w:szCs w:val="28"/>
        </w:rPr>
        <w:t>Vara Cível da</w:t>
      </w:r>
      <w:r w:rsidRPr="00CA73E8">
        <w:rPr>
          <w:rFonts w:ascii="Bookman Old Style" w:hAnsi="Bookman Old Style" w:cstheme="minorHAnsi"/>
          <w:color w:val="000000" w:themeColor="text1"/>
          <w:sz w:val="28"/>
          <w:szCs w:val="28"/>
        </w:rPr>
        <w:t xml:space="preserve"> Comarca de </w:t>
      </w:r>
      <w:r w:rsidR="00C15CB8" w:rsidRPr="00CA73E8">
        <w:rPr>
          <w:rFonts w:ascii="Bookman Old Style" w:hAnsi="Bookman Old Style" w:cstheme="minorHAnsi"/>
          <w:color w:val="000000" w:themeColor="text1"/>
          <w:sz w:val="28"/>
          <w:szCs w:val="28"/>
        </w:rPr>
        <w:t>Caxias do Sul-RS.</w:t>
      </w:r>
    </w:p>
    <w:p w:rsidR="001934C7" w:rsidRPr="00CA73E8" w:rsidRDefault="003C72FB" w:rsidP="00CA73E8">
      <w:pPr>
        <w:spacing w:line="360" w:lineRule="auto"/>
        <w:ind w:left="539" w:firstLine="1979"/>
        <w:jc w:val="both"/>
        <w:rPr>
          <w:rFonts w:ascii="Bookman Old Style" w:hAnsi="Bookman Old Style" w:cstheme="minorHAnsi"/>
          <w:color w:val="000000" w:themeColor="text1"/>
          <w:sz w:val="28"/>
          <w:szCs w:val="28"/>
        </w:rPr>
      </w:pPr>
      <w:r w:rsidRPr="00CA73E8">
        <w:rPr>
          <w:rFonts w:ascii="Bookman Old Style" w:hAnsi="Bookman Old Style" w:cstheme="minorHAnsi"/>
          <w:b/>
          <w:color w:val="000000" w:themeColor="text1"/>
          <w:sz w:val="28"/>
          <w:szCs w:val="28"/>
        </w:rPr>
        <w:t xml:space="preserve">FAZ SABER </w:t>
      </w:r>
      <w:r w:rsidRPr="00CA73E8">
        <w:rPr>
          <w:rFonts w:ascii="Bookman Old Style" w:hAnsi="Bookman Old Style" w:cstheme="minorHAnsi"/>
          <w:color w:val="000000" w:themeColor="text1"/>
          <w:sz w:val="28"/>
          <w:szCs w:val="28"/>
        </w:rPr>
        <w:t>a todos quantos virem o presente edital ou dele tiverem conhecimento, que no</w:t>
      </w:r>
      <w:r w:rsidR="00C15CB8" w:rsidRPr="00CA73E8">
        <w:rPr>
          <w:rFonts w:ascii="Bookman Old Style" w:hAnsi="Bookman Old Style" w:cstheme="minorHAnsi"/>
          <w:color w:val="000000" w:themeColor="text1"/>
          <w:sz w:val="28"/>
          <w:szCs w:val="28"/>
        </w:rPr>
        <w:t>s</w:t>
      </w:r>
      <w:r w:rsidRPr="00CA73E8">
        <w:rPr>
          <w:rFonts w:ascii="Bookman Old Style" w:hAnsi="Bookman Old Style" w:cstheme="minorHAnsi"/>
          <w:color w:val="000000" w:themeColor="text1"/>
          <w:sz w:val="28"/>
          <w:szCs w:val="28"/>
        </w:rPr>
        <w:t xml:space="preserve"> </w:t>
      </w:r>
      <w:r w:rsidR="00883775" w:rsidRPr="00CA73E8">
        <w:rPr>
          <w:rFonts w:ascii="Bookman Old Style" w:hAnsi="Bookman Old Style" w:cstheme="minorHAnsi"/>
          <w:b/>
          <w:color w:val="000000" w:themeColor="text1"/>
          <w:sz w:val="28"/>
          <w:szCs w:val="28"/>
        </w:rPr>
        <w:t xml:space="preserve">DIAS </w:t>
      </w:r>
      <w:r w:rsidR="007C3207">
        <w:rPr>
          <w:rFonts w:ascii="Bookman Old Style" w:hAnsi="Bookman Old Style" w:cstheme="minorHAnsi"/>
          <w:b/>
          <w:color w:val="000000" w:themeColor="text1"/>
          <w:sz w:val="28"/>
          <w:szCs w:val="28"/>
        </w:rPr>
        <w:t>19</w:t>
      </w:r>
      <w:r w:rsidR="0076655A" w:rsidRPr="00CA73E8">
        <w:rPr>
          <w:rFonts w:ascii="Bookman Old Style" w:hAnsi="Bookman Old Style" w:cstheme="minorHAnsi"/>
          <w:b/>
          <w:color w:val="000000" w:themeColor="text1"/>
          <w:sz w:val="28"/>
          <w:szCs w:val="28"/>
        </w:rPr>
        <w:t xml:space="preserve"> </w:t>
      </w:r>
      <w:r w:rsidR="00883775" w:rsidRPr="00CA73E8">
        <w:rPr>
          <w:rFonts w:ascii="Bookman Old Style" w:hAnsi="Bookman Old Style" w:cstheme="minorHAnsi"/>
          <w:b/>
          <w:color w:val="000000" w:themeColor="text1"/>
          <w:sz w:val="28"/>
          <w:szCs w:val="28"/>
        </w:rPr>
        <w:t xml:space="preserve">E </w:t>
      </w:r>
      <w:r w:rsidR="007C3207">
        <w:rPr>
          <w:rFonts w:ascii="Bookman Old Style" w:hAnsi="Bookman Old Style" w:cstheme="minorHAnsi"/>
          <w:b/>
          <w:color w:val="000000" w:themeColor="text1"/>
          <w:sz w:val="28"/>
          <w:szCs w:val="28"/>
        </w:rPr>
        <w:t>30</w:t>
      </w:r>
      <w:r w:rsidR="00883775" w:rsidRPr="00CA73E8">
        <w:rPr>
          <w:rFonts w:ascii="Bookman Old Style" w:hAnsi="Bookman Old Style" w:cstheme="minorHAnsi"/>
          <w:b/>
          <w:color w:val="000000" w:themeColor="text1"/>
          <w:sz w:val="28"/>
          <w:szCs w:val="28"/>
        </w:rPr>
        <w:t xml:space="preserve"> DE </w:t>
      </w:r>
      <w:r w:rsidR="005C1118" w:rsidRPr="00CA73E8">
        <w:rPr>
          <w:rFonts w:ascii="Bookman Old Style" w:hAnsi="Bookman Old Style" w:cstheme="minorHAnsi"/>
          <w:b/>
          <w:color w:val="000000" w:themeColor="text1"/>
          <w:sz w:val="28"/>
          <w:szCs w:val="28"/>
        </w:rPr>
        <w:t>JU</w:t>
      </w:r>
      <w:r w:rsidR="007C3207">
        <w:rPr>
          <w:rFonts w:ascii="Bookman Old Style" w:hAnsi="Bookman Old Style" w:cstheme="minorHAnsi"/>
          <w:b/>
          <w:color w:val="000000" w:themeColor="text1"/>
          <w:sz w:val="28"/>
          <w:szCs w:val="28"/>
        </w:rPr>
        <w:t>L</w:t>
      </w:r>
      <w:r w:rsidR="005C1118" w:rsidRPr="00CA73E8">
        <w:rPr>
          <w:rFonts w:ascii="Bookman Old Style" w:hAnsi="Bookman Old Style" w:cstheme="minorHAnsi"/>
          <w:b/>
          <w:color w:val="000000" w:themeColor="text1"/>
          <w:sz w:val="28"/>
          <w:szCs w:val="28"/>
        </w:rPr>
        <w:t>HO</w:t>
      </w:r>
      <w:r w:rsidR="00883775" w:rsidRPr="00CA73E8">
        <w:rPr>
          <w:rFonts w:ascii="Bookman Old Style" w:hAnsi="Bookman Old Style" w:cstheme="minorHAnsi"/>
          <w:b/>
          <w:color w:val="000000" w:themeColor="text1"/>
          <w:sz w:val="28"/>
          <w:szCs w:val="28"/>
        </w:rPr>
        <w:t xml:space="preserve"> DE 20</w:t>
      </w:r>
      <w:r w:rsidR="00567F23" w:rsidRPr="00CA73E8">
        <w:rPr>
          <w:rFonts w:ascii="Bookman Old Style" w:hAnsi="Bookman Old Style" w:cstheme="minorHAnsi"/>
          <w:b/>
          <w:color w:val="000000" w:themeColor="text1"/>
          <w:sz w:val="28"/>
          <w:szCs w:val="28"/>
        </w:rPr>
        <w:t>2</w:t>
      </w:r>
      <w:r w:rsidR="005C1118" w:rsidRPr="00CA73E8">
        <w:rPr>
          <w:rFonts w:ascii="Bookman Old Style" w:hAnsi="Bookman Old Style" w:cstheme="minorHAnsi"/>
          <w:b/>
          <w:color w:val="000000" w:themeColor="text1"/>
          <w:sz w:val="28"/>
          <w:szCs w:val="28"/>
        </w:rPr>
        <w:t>1</w:t>
      </w:r>
      <w:r w:rsidR="00883775" w:rsidRPr="00CA73E8">
        <w:rPr>
          <w:rFonts w:ascii="Bookman Old Style" w:hAnsi="Bookman Old Style" w:cstheme="minorHAnsi"/>
          <w:b/>
          <w:color w:val="000000" w:themeColor="text1"/>
          <w:sz w:val="28"/>
          <w:szCs w:val="28"/>
        </w:rPr>
        <w:t>,</w:t>
      </w:r>
      <w:r w:rsidRPr="00CA73E8">
        <w:rPr>
          <w:rFonts w:ascii="Bookman Old Style" w:hAnsi="Bookman Old Style" w:cstheme="minorHAnsi"/>
          <w:b/>
          <w:color w:val="000000" w:themeColor="text1"/>
          <w:sz w:val="28"/>
          <w:szCs w:val="28"/>
        </w:rPr>
        <w:t xml:space="preserve"> </w:t>
      </w:r>
      <w:r w:rsidR="00D95938" w:rsidRPr="00CA73E8">
        <w:rPr>
          <w:rFonts w:ascii="Bookman Old Style" w:hAnsi="Bookman Old Style" w:cstheme="minorHAnsi"/>
          <w:b/>
          <w:color w:val="000000" w:themeColor="text1"/>
          <w:sz w:val="28"/>
          <w:szCs w:val="28"/>
        </w:rPr>
        <w:t xml:space="preserve">sempre </w:t>
      </w:r>
      <w:r w:rsidRPr="00CA73E8">
        <w:rPr>
          <w:rFonts w:ascii="Bookman Old Style" w:hAnsi="Bookman Old Style" w:cstheme="minorHAnsi"/>
          <w:b/>
          <w:color w:val="000000" w:themeColor="text1"/>
          <w:sz w:val="28"/>
          <w:szCs w:val="28"/>
        </w:rPr>
        <w:t xml:space="preserve">às </w:t>
      </w:r>
      <w:r w:rsidR="000158C2">
        <w:rPr>
          <w:rFonts w:ascii="Bookman Old Style" w:hAnsi="Bookman Old Style" w:cstheme="minorHAnsi"/>
          <w:b/>
          <w:color w:val="000000" w:themeColor="text1"/>
          <w:sz w:val="28"/>
          <w:szCs w:val="28"/>
        </w:rPr>
        <w:t>13</w:t>
      </w:r>
      <w:r w:rsidR="00362385" w:rsidRPr="00CA73E8">
        <w:rPr>
          <w:rFonts w:ascii="Bookman Old Style" w:hAnsi="Bookman Old Style" w:cstheme="minorHAnsi"/>
          <w:b/>
          <w:color w:val="000000" w:themeColor="text1"/>
          <w:sz w:val="28"/>
          <w:szCs w:val="28"/>
        </w:rPr>
        <w:t>:</w:t>
      </w:r>
      <w:r w:rsidR="005C5527" w:rsidRPr="00CA73E8">
        <w:rPr>
          <w:rFonts w:ascii="Bookman Old Style" w:hAnsi="Bookman Old Style" w:cstheme="minorHAnsi"/>
          <w:b/>
          <w:color w:val="000000" w:themeColor="text1"/>
          <w:sz w:val="28"/>
          <w:szCs w:val="28"/>
        </w:rPr>
        <w:t>1</w:t>
      </w:r>
      <w:r w:rsidR="000158C2">
        <w:rPr>
          <w:rFonts w:ascii="Bookman Old Style" w:hAnsi="Bookman Old Style" w:cstheme="minorHAnsi"/>
          <w:b/>
          <w:color w:val="000000" w:themeColor="text1"/>
          <w:sz w:val="28"/>
          <w:szCs w:val="28"/>
        </w:rPr>
        <w:t>0</w:t>
      </w:r>
      <w:r w:rsidRPr="00CA73E8">
        <w:rPr>
          <w:rFonts w:ascii="Bookman Old Style" w:hAnsi="Bookman Old Style" w:cstheme="minorHAnsi"/>
          <w:b/>
          <w:color w:val="000000" w:themeColor="text1"/>
          <w:sz w:val="28"/>
          <w:szCs w:val="28"/>
        </w:rPr>
        <w:t xml:space="preserve"> horas,</w:t>
      </w:r>
      <w:r w:rsidR="00D91CF3" w:rsidRPr="00CA73E8">
        <w:rPr>
          <w:rFonts w:ascii="Bookman Old Style" w:hAnsi="Bookman Old Style" w:cstheme="minorHAnsi"/>
          <w:b/>
          <w:color w:val="000000" w:themeColor="text1"/>
          <w:sz w:val="28"/>
          <w:szCs w:val="28"/>
        </w:rPr>
        <w:t xml:space="preserve"> </w:t>
      </w:r>
      <w:r w:rsidR="001511F7" w:rsidRPr="00CA73E8">
        <w:rPr>
          <w:rFonts w:ascii="Bookman Old Style" w:hAnsi="Bookman Old Style" w:cs="Calibri"/>
          <w:b/>
          <w:color w:val="000000" w:themeColor="text1"/>
          <w:sz w:val="28"/>
          <w:szCs w:val="28"/>
        </w:rPr>
        <w:t>na modalidade ON</w:t>
      </w:r>
      <w:r w:rsidR="00BD0EB3" w:rsidRPr="00CA73E8">
        <w:rPr>
          <w:rFonts w:ascii="Bookman Old Style" w:hAnsi="Bookman Old Style" w:cs="Calibri"/>
          <w:b/>
          <w:color w:val="000000" w:themeColor="text1"/>
          <w:sz w:val="28"/>
          <w:szCs w:val="28"/>
        </w:rPr>
        <w:t>-</w:t>
      </w:r>
      <w:r w:rsidR="001511F7" w:rsidRPr="00CA73E8">
        <w:rPr>
          <w:rFonts w:ascii="Bookman Old Style" w:hAnsi="Bookman Old Style" w:cs="Calibri"/>
          <w:b/>
          <w:color w:val="000000" w:themeColor="text1"/>
          <w:sz w:val="28"/>
          <w:szCs w:val="28"/>
        </w:rPr>
        <w:t>LINE via web - site www.lunellileiloes.com.br</w:t>
      </w:r>
      <w:r w:rsidR="001511F7" w:rsidRPr="00CA73E8">
        <w:rPr>
          <w:rFonts w:ascii="Bookman Old Style" w:hAnsi="Bookman Old Style"/>
          <w:b/>
          <w:color w:val="000000" w:themeColor="text1"/>
          <w:sz w:val="28"/>
          <w:szCs w:val="28"/>
        </w:rPr>
        <w:t xml:space="preserve">, </w:t>
      </w:r>
      <w:r w:rsidRPr="00CA73E8">
        <w:rPr>
          <w:rFonts w:ascii="Bookman Old Style" w:hAnsi="Bookman Old Style" w:cstheme="minorHAnsi"/>
          <w:color w:val="000000" w:themeColor="text1"/>
          <w:sz w:val="28"/>
          <w:szCs w:val="28"/>
        </w:rPr>
        <w:t>serão levados a leilão pelo preço d</w:t>
      </w:r>
      <w:r w:rsidR="002D7494" w:rsidRPr="00CA73E8">
        <w:rPr>
          <w:rFonts w:ascii="Bookman Old Style" w:hAnsi="Bookman Old Style" w:cstheme="minorHAnsi"/>
          <w:color w:val="000000" w:themeColor="text1"/>
          <w:sz w:val="28"/>
          <w:szCs w:val="28"/>
        </w:rPr>
        <w:t>a</w:t>
      </w:r>
      <w:r w:rsidRPr="00CA73E8">
        <w:rPr>
          <w:rFonts w:ascii="Bookman Old Style" w:hAnsi="Bookman Old Style" w:cstheme="minorHAnsi"/>
          <w:color w:val="000000" w:themeColor="text1"/>
          <w:sz w:val="28"/>
          <w:szCs w:val="28"/>
        </w:rPr>
        <w:t xml:space="preserve"> avaliação e a quem mais oferecer dos bens arrecadados nos</w:t>
      </w:r>
      <w:r w:rsidR="002A3A1D" w:rsidRPr="00CA73E8">
        <w:rPr>
          <w:rFonts w:ascii="Bookman Old Style" w:hAnsi="Bookman Old Style" w:cstheme="minorHAnsi"/>
          <w:color w:val="000000" w:themeColor="text1"/>
          <w:sz w:val="28"/>
          <w:szCs w:val="28"/>
        </w:rPr>
        <w:t xml:space="preserve"> </w:t>
      </w:r>
      <w:r w:rsidRPr="00CA73E8">
        <w:rPr>
          <w:rFonts w:ascii="Bookman Old Style" w:hAnsi="Bookman Old Style" w:cstheme="minorHAnsi"/>
          <w:b/>
          <w:bCs/>
          <w:color w:val="000000" w:themeColor="text1"/>
          <w:sz w:val="28"/>
          <w:szCs w:val="28"/>
        </w:rPr>
        <w:t xml:space="preserve">AUTOS DO PROCESSO Nº </w:t>
      </w:r>
      <w:r w:rsidR="00CE05E7">
        <w:rPr>
          <w:rFonts w:ascii="Bookman Old Style" w:hAnsi="Bookman Old Style" w:cstheme="minorHAnsi"/>
          <w:b/>
          <w:bCs/>
          <w:color w:val="000000" w:themeColor="text1"/>
          <w:sz w:val="28"/>
          <w:szCs w:val="28"/>
        </w:rPr>
        <w:t>5002570-28.2013.8.21.0010</w:t>
      </w:r>
      <w:r w:rsidRPr="00CA73E8">
        <w:rPr>
          <w:rFonts w:ascii="Bookman Old Style" w:hAnsi="Bookman Old Style" w:cstheme="minorHAnsi"/>
          <w:b/>
          <w:color w:val="000000" w:themeColor="text1"/>
          <w:sz w:val="28"/>
          <w:szCs w:val="28"/>
        </w:rPr>
        <w:t xml:space="preserve">, </w:t>
      </w:r>
      <w:r w:rsidRPr="00CA73E8">
        <w:rPr>
          <w:rFonts w:ascii="Bookman Old Style" w:hAnsi="Bookman Old Style" w:cstheme="minorHAnsi"/>
          <w:color w:val="000000" w:themeColor="text1"/>
          <w:sz w:val="28"/>
          <w:szCs w:val="28"/>
        </w:rPr>
        <w:t>pertencente a</w:t>
      </w:r>
      <w:r w:rsidR="005C5527" w:rsidRPr="00CA73E8">
        <w:rPr>
          <w:rFonts w:ascii="Bookman Old Style" w:hAnsi="Bookman Old Style" w:cstheme="minorHAnsi"/>
          <w:color w:val="000000" w:themeColor="text1"/>
          <w:sz w:val="28"/>
          <w:szCs w:val="28"/>
        </w:rPr>
        <w:t xml:space="preserve">s </w:t>
      </w:r>
      <w:r w:rsidR="005C5527" w:rsidRPr="00CA73E8">
        <w:rPr>
          <w:rFonts w:ascii="Bookman Old Style" w:hAnsi="Bookman Old Style" w:cstheme="minorHAnsi"/>
          <w:b/>
          <w:color w:val="000000" w:themeColor="text1"/>
          <w:sz w:val="28"/>
          <w:szCs w:val="28"/>
        </w:rPr>
        <w:t>MASSA</w:t>
      </w:r>
      <w:r w:rsidR="000D561A" w:rsidRPr="00CA73E8">
        <w:rPr>
          <w:rFonts w:ascii="Bookman Old Style" w:hAnsi="Bookman Old Style" w:cstheme="minorHAnsi"/>
          <w:b/>
          <w:color w:val="000000" w:themeColor="text1"/>
          <w:sz w:val="28"/>
          <w:szCs w:val="28"/>
        </w:rPr>
        <w:t>S</w:t>
      </w:r>
      <w:r w:rsidR="005C5527" w:rsidRPr="00CA73E8">
        <w:rPr>
          <w:rFonts w:ascii="Bookman Old Style" w:hAnsi="Bookman Old Style" w:cstheme="minorHAnsi"/>
          <w:b/>
          <w:color w:val="000000" w:themeColor="text1"/>
          <w:sz w:val="28"/>
          <w:szCs w:val="28"/>
        </w:rPr>
        <w:t xml:space="preserve"> FALIDAS</w:t>
      </w:r>
      <w:r w:rsidRPr="00CA73E8">
        <w:rPr>
          <w:rFonts w:ascii="Bookman Old Style" w:hAnsi="Bookman Old Style" w:cstheme="minorHAnsi"/>
          <w:color w:val="000000" w:themeColor="text1"/>
          <w:sz w:val="28"/>
          <w:szCs w:val="28"/>
        </w:rPr>
        <w:t xml:space="preserve"> </w:t>
      </w:r>
      <w:r w:rsidR="00567F23" w:rsidRPr="00CA73E8">
        <w:rPr>
          <w:rFonts w:ascii="Bookman Old Style" w:hAnsi="Bookman Old Style" w:cstheme="minorHAnsi"/>
          <w:b/>
          <w:color w:val="000000" w:themeColor="text1"/>
          <w:sz w:val="28"/>
          <w:szCs w:val="28"/>
        </w:rPr>
        <w:t>VOGES METALURGIA LTDA.</w:t>
      </w:r>
      <w:r w:rsidR="00BF7C41" w:rsidRPr="00CA73E8">
        <w:rPr>
          <w:rFonts w:ascii="Bookman Old Style" w:hAnsi="Bookman Old Style" w:cstheme="minorHAnsi"/>
          <w:b/>
          <w:color w:val="000000" w:themeColor="text1"/>
          <w:sz w:val="28"/>
          <w:szCs w:val="28"/>
        </w:rPr>
        <w:t>,</w:t>
      </w:r>
      <w:r w:rsidRPr="00CA73E8">
        <w:rPr>
          <w:rFonts w:ascii="Bookman Old Style" w:hAnsi="Bookman Old Style" w:cstheme="minorHAnsi"/>
          <w:b/>
          <w:color w:val="000000" w:themeColor="text1"/>
          <w:sz w:val="28"/>
          <w:szCs w:val="28"/>
        </w:rPr>
        <w:t xml:space="preserve"> </w:t>
      </w:r>
      <w:r w:rsidR="00577543" w:rsidRPr="00CA73E8">
        <w:rPr>
          <w:rFonts w:ascii="Bookman Old Style" w:hAnsi="Bookman Old Style"/>
          <w:b/>
          <w:iCs/>
          <w:color w:val="000000" w:themeColor="text1"/>
          <w:sz w:val="28"/>
          <w:szCs w:val="28"/>
        </w:rPr>
        <w:t xml:space="preserve">CHALLENGER SOCCER ENTRETENIMENTO LTDA., MCR INDÚSTRIA E COMÉRCIO DE SUCATAS LTDA., METALCORTE FUNDIÇÃO LTDA., OCV ADMINISTRAÇÃO E PARTICIPAÇÕES LTDA., OSVALDO CARLOS VOGES ADMININISTRAÇÃO EIRELI E VOGES PARTICIPAÇÕES IMOBILIÁRIAS LTDA., </w:t>
      </w:r>
      <w:r w:rsidRPr="00CA73E8">
        <w:rPr>
          <w:rFonts w:ascii="Bookman Old Style" w:hAnsi="Bookman Old Style" w:cstheme="minorHAnsi"/>
          <w:color w:val="000000" w:themeColor="text1"/>
          <w:sz w:val="28"/>
          <w:szCs w:val="28"/>
        </w:rPr>
        <w:t>conforme lotes a seguir descritos:</w:t>
      </w:r>
      <w:r w:rsidR="00FB0B03" w:rsidRPr="00CA73E8">
        <w:rPr>
          <w:rFonts w:ascii="Bookman Old Style" w:hAnsi="Bookman Old Style" w:cstheme="minorHAnsi"/>
          <w:color w:val="000000" w:themeColor="text1"/>
          <w:sz w:val="28"/>
          <w:szCs w:val="28"/>
        </w:rPr>
        <w:t xml:space="preserve"> </w:t>
      </w:r>
    </w:p>
    <w:p w:rsidR="00CA73E8" w:rsidRDefault="00CA73E8" w:rsidP="00FB0EBD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u w:val="thick"/>
        </w:rPr>
      </w:pPr>
    </w:p>
    <w:p w:rsidR="00CA73E8" w:rsidRDefault="00CA73E8" w:rsidP="00FB0EBD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u w:val="thick"/>
        </w:rPr>
      </w:pPr>
    </w:p>
    <w:p w:rsidR="00FB0EBD" w:rsidRPr="00ED3986" w:rsidRDefault="00FB0EBD" w:rsidP="00FB0EBD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u w:val="thick"/>
        </w:rPr>
      </w:pPr>
      <w:r w:rsidRPr="00ED3986">
        <w:rPr>
          <w:rFonts w:ascii="Bookman Old Style" w:hAnsi="Bookman Old Style" w:cstheme="minorHAnsi"/>
          <w:b/>
          <w:color w:val="000000" w:themeColor="text1"/>
          <w:u w:val="thick"/>
        </w:rPr>
        <w:lastRenderedPageBreak/>
        <w:t xml:space="preserve">LOTE Nº 004: </w:t>
      </w:r>
    </w:p>
    <w:p w:rsidR="00FB0EBD" w:rsidRPr="00ED3986" w:rsidRDefault="00FB0EBD" w:rsidP="00FB0EBD">
      <w:pPr>
        <w:pStyle w:val="PargrafodaLista"/>
        <w:numPr>
          <w:ilvl w:val="0"/>
          <w:numId w:val="1"/>
        </w:numPr>
        <w:ind w:left="357" w:right="1134" w:hanging="357"/>
        <w:jc w:val="both"/>
        <w:rPr>
          <w:rFonts w:ascii="Bookman Old Style" w:hAnsi="Bookman Old Style" w:cs="Arial"/>
          <w:iCs/>
          <w:color w:val="000000" w:themeColor="text1"/>
        </w:rPr>
      </w:pPr>
      <w:r w:rsidRPr="00ED3986">
        <w:rPr>
          <w:rFonts w:ascii="Bookman Old Style" w:hAnsi="Bookman Old Style" w:cs="Arial"/>
          <w:iCs/>
          <w:color w:val="000000" w:themeColor="text1"/>
        </w:rPr>
        <w:t xml:space="preserve">▬ Um Painel de forno com dois cadinhos de 1.500kg cada, potência 750KVA - </w:t>
      </w:r>
      <w:proofErr w:type="spellStart"/>
      <w:r w:rsidRPr="00ED3986">
        <w:rPr>
          <w:rFonts w:ascii="Bookman Old Style" w:hAnsi="Bookman Old Style" w:cs="Arial"/>
          <w:iCs/>
          <w:color w:val="000000" w:themeColor="text1"/>
        </w:rPr>
        <w:t>Inducto</w:t>
      </w:r>
      <w:proofErr w:type="spellEnd"/>
      <w:r w:rsidRPr="00ED3986">
        <w:rPr>
          <w:rFonts w:ascii="Bookman Old Style" w:hAnsi="Bookman Old Style" w:cs="Arial"/>
          <w:iCs/>
          <w:color w:val="000000" w:themeColor="text1"/>
        </w:rPr>
        <w:t xml:space="preserve">, com transformador e seccionadora;    </w:t>
      </w:r>
    </w:p>
    <w:p w:rsidR="00FB0EBD" w:rsidRPr="00ED3986" w:rsidRDefault="00FB0EBD" w:rsidP="00FB0EBD">
      <w:pPr>
        <w:tabs>
          <w:tab w:val="right" w:leader="dot" w:pos="9294"/>
        </w:tabs>
        <w:ind w:left="357" w:right="23"/>
        <w:jc w:val="both"/>
        <w:rPr>
          <w:rFonts w:ascii="Bookman Old Style" w:hAnsi="Bookman Old Style" w:cstheme="minorHAnsi"/>
          <w:b/>
          <w:color w:val="000000" w:themeColor="text1"/>
        </w:rPr>
      </w:pPr>
      <w:r w:rsidRPr="00ED3986">
        <w:rPr>
          <w:rFonts w:ascii="Bookman Old Style" w:hAnsi="Bookman Old Style" w:cstheme="minorHAnsi"/>
          <w:b/>
          <w:color w:val="000000" w:themeColor="text1"/>
        </w:rPr>
        <w:t>Avaliação do lote: R$ ---------------------------------------------------------130.000,00</w:t>
      </w:r>
    </w:p>
    <w:p w:rsidR="00E71F7A" w:rsidRPr="00ED3986" w:rsidRDefault="00E71F7A" w:rsidP="002869C1">
      <w:pPr>
        <w:ind w:right="23"/>
        <w:jc w:val="both"/>
        <w:rPr>
          <w:rFonts w:ascii="Bookman Old Style" w:hAnsi="Bookman Old Style" w:cstheme="minorHAnsi"/>
          <w:b/>
          <w:color w:val="000000" w:themeColor="text1"/>
          <w:u w:val="thick"/>
        </w:rPr>
      </w:pPr>
    </w:p>
    <w:p w:rsidR="002869C1" w:rsidRPr="00ED3986" w:rsidRDefault="002869C1" w:rsidP="002869C1">
      <w:pPr>
        <w:ind w:right="23"/>
        <w:jc w:val="both"/>
        <w:rPr>
          <w:rFonts w:ascii="Bookman Old Style" w:hAnsi="Bookman Old Style" w:cstheme="minorHAnsi"/>
          <w:b/>
          <w:color w:val="000000" w:themeColor="text1"/>
          <w:u w:val="thick"/>
        </w:rPr>
      </w:pPr>
      <w:r w:rsidRPr="00ED3986">
        <w:rPr>
          <w:rFonts w:ascii="Bookman Old Style" w:hAnsi="Bookman Old Style" w:cstheme="minorHAnsi"/>
          <w:b/>
          <w:color w:val="000000" w:themeColor="text1"/>
          <w:u w:val="thick"/>
        </w:rPr>
        <w:t xml:space="preserve">LOTE Nº 009: </w:t>
      </w:r>
    </w:p>
    <w:p w:rsidR="002869C1" w:rsidRPr="00ED3986" w:rsidRDefault="002869C1" w:rsidP="002869C1">
      <w:pPr>
        <w:pStyle w:val="PargrafodaLista"/>
        <w:numPr>
          <w:ilvl w:val="0"/>
          <w:numId w:val="2"/>
        </w:numPr>
        <w:ind w:left="357" w:right="1134" w:hanging="357"/>
        <w:jc w:val="both"/>
        <w:rPr>
          <w:rFonts w:ascii="Bookman Old Style" w:hAnsi="Bookman Old Style" w:cs="Arial"/>
          <w:color w:val="000000" w:themeColor="text1"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  <w:iCs/>
          <w:color w:val="000000" w:themeColor="text1"/>
        </w:rPr>
        <w:t xml:space="preserve"> Uma bobina </w:t>
      </w:r>
      <w:r w:rsidR="00955B07" w:rsidRPr="00ED3986">
        <w:rPr>
          <w:rFonts w:ascii="Bookman Old Style" w:hAnsi="Bookman Old Style" w:cs="Arial"/>
          <w:iCs/>
          <w:color w:val="000000" w:themeColor="text1"/>
        </w:rPr>
        <w:t xml:space="preserve">de forno de indução ITM 6.000; </w:t>
      </w:r>
    </w:p>
    <w:p w:rsidR="002869C1" w:rsidRPr="00ED3986" w:rsidRDefault="002869C1" w:rsidP="002869C1">
      <w:pPr>
        <w:pStyle w:val="PargrafodaLista"/>
        <w:numPr>
          <w:ilvl w:val="0"/>
          <w:numId w:val="2"/>
        </w:numPr>
        <w:ind w:left="357" w:right="1134" w:hanging="357"/>
        <w:jc w:val="both"/>
        <w:rPr>
          <w:rFonts w:ascii="Bookman Old Style" w:hAnsi="Bookman Old Style" w:cs="Arial"/>
          <w:color w:val="000000" w:themeColor="text1"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  <w:iCs/>
          <w:color w:val="000000" w:themeColor="text1"/>
        </w:rPr>
        <w:t xml:space="preserve"> Uma bobina de forno de indução, pequena, 2 T;  </w:t>
      </w:r>
    </w:p>
    <w:p w:rsidR="002869C1" w:rsidRPr="00ED3986" w:rsidRDefault="002869C1" w:rsidP="002869C1">
      <w:pPr>
        <w:pStyle w:val="PargrafodaLista"/>
        <w:numPr>
          <w:ilvl w:val="0"/>
          <w:numId w:val="2"/>
        </w:numPr>
        <w:ind w:left="357" w:right="1134" w:hanging="357"/>
        <w:jc w:val="both"/>
        <w:rPr>
          <w:rFonts w:ascii="Bookman Old Style" w:hAnsi="Bookman Old Style" w:cs="Arial"/>
          <w:color w:val="000000" w:themeColor="text1"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  <w:iCs/>
          <w:color w:val="000000" w:themeColor="text1"/>
        </w:rPr>
        <w:t xml:space="preserve"> Uma bobina de forno de indução, média, 1,5T; </w:t>
      </w:r>
    </w:p>
    <w:p w:rsidR="002869C1" w:rsidRPr="00ED3986" w:rsidRDefault="002869C1" w:rsidP="002869C1">
      <w:pPr>
        <w:tabs>
          <w:tab w:val="right" w:leader="dot" w:pos="9294"/>
        </w:tabs>
        <w:ind w:left="360" w:right="23"/>
        <w:jc w:val="both"/>
        <w:rPr>
          <w:rFonts w:ascii="Bookman Old Style" w:hAnsi="Bookman Old Style" w:cstheme="minorHAnsi"/>
          <w:b/>
          <w:color w:val="000000" w:themeColor="text1"/>
        </w:rPr>
      </w:pPr>
      <w:r w:rsidRPr="00ED3986">
        <w:rPr>
          <w:rFonts w:ascii="Bookman Old Style" w:hAnsi="Bookman Old Style" w:cstheme="minorHAnsi"/>
          <w:b/>
          <w:color w:val="000000" w:themeColor="text1"/>
        </w:rPr>
        <w:t xml:space="preserve">Avaliação do lote: R$ </w:t>
      </w:r>
      <w:r w:rsidR="00B2638E" w:rsidRPr="00ED3986">
        <w:rPr>
          <w:rFonts w:ascii="Bookman Old Style" w:hAnsi="Bookman Old Style" w:cstheme="minorHAnsi"/>
          <w:b/>
          <w:color w:val="000000" w:themeColor="text1"/>
        </w:rPr>
        <w:t xml:space="preserve">............................................................. </w:t>
      </w:r>
      <w:r w:rsidRPr="00ED3986">
        <w:rPr>
          <w:rFonts w:ascii="Bookman Old Style" w:hAnsi="Bookman Old Style" w:cstheme="minorHAnsi"/>
          <w:b/>
          <w:color w:val="000000" w:themeColor="text1"/>
        </w:rPr>
        <w:t>45.000,00</w:t>
      </w:r>
    </w:p>
    <w:p w:rsidR="002869C1" w:rsidRPr="00ED3986" w:rsidRDefault="002869C1" w:rsidP="002869C1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u w:val="thick"/>
        </w:rPr>
      </w:pPr>
    </w:p>
    <w:p w:rsidR="002869C1" w:rsidRPr="00ED3986" w:rsidRDefault="002869C1" w:rsidP="002869C1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u w:val="thick"/>
        </w:rPr>
      </w:pPr>
      <w:r w:rsidRPr="00ED3986">
        <w:rPr>
          <w:rFonts w:ascii="Bookman Old Style" w:hAnsi="Bookman Old Style" w:cstheme="minorHAnsi"/>
          <w:b/>
          <w:color w:val="000000" w:themeColor="text1"/>
          <w:u w:val="thick"/>
        </w:rPr>
        <w:t xml:space="preserve">LOTE Nº </w:t>
      </w:r>
      <w:r w:rsidR="00C100A7" w:rsidRPr="00ED3986">
        <w:rPr>
          <w:rFonts w:ascii="Bookman Old Style" w:hAnsi="Bookman Old Style" w:cstheme="minorHAnsi"/>
          <w:b/>
          <w:color w:val="000000" w:themeColor="text1"/>
          <w:u w:val="thick"/>
        </w:rPr>
        <w:t>025</w:t>
      </w:r>
      <w:r w:rsidRPr="00ED3986">
        <w:rPr>
          <w:rFonts w:ascii="Bookman Old Style" w:hAnsi="Bookman Old Style" w:cstheme="minorHAnsi"/>
          <w:b/>
          <w:color w:val="000000" w:themeColor="text1"/>
          <w:u w:val="thick"/>
        </w:rPr>
        <w:t xml:space="preserve">; </w:t>
      </w:r>
    </w:p>
    <w:p w:rsidR="002869C1" w:rsidRPr="00ED3986" w:rsidRDefault="002869C1" w:rsidP="002869C1">
      <w:pPr>
        <w:pStyle w:val="PargrafodaLista"/>
        <w:numPr>
          <w:ilvl w:val="0"/>
          <w:numId w:val="3"/>
        </w:numPr>
        <w:ind w:right="1134"/>
        <w:jc w:val="both"/>
        <w:rPr>
          <w:rFonts w:ascii="Bookman Old Style" w:hAnsi="Bookman Old Style" w:cs="Arial"/>
          <w:iCs/>
          <w:color w:val="000000" w:themeColor="text1"/>
        </w:rPr>
      </w:pPr>
      <w:r w:rsidRPr="00ED3986">
        <w:rPr>
          <w:rFonts w:ascii="Bookman Old Style" w:hAnsi="Bookman Old Style" w:cs="Arial"/>
          <w:color w:val="000000" w:themeColor="text1"/>
        </w:rPr>
        <w:t xml:space="preserve">▬ </w:t>
      </w:r>
      <w:r w:rsidRPr="00ED3986">
        <w:rPr>
          <w:rFonts w:ascii="Bookman Old Style" w:hAnsi="Bookman Old Style" w:cs="Courier New"/>
          <w:iCs/>
          <w:color w:val="000000" w:themeColor="text1"/>
        </w:rPr>
        <w:t>Um e</w:t>
      </w:r>
      <w:r w:rsidRPr="00ED3986">
        <w:rPr>
          <w:rFonts w:ascii="Bookman Old Style" w:hAnsi="Bookman Old Style" w:cs="Arial"/>
          <w:iCs/>
          <w:color w:val="000000" w:themeColor="text1"/>
        </w:rPr>
        <w:t>xaustor sem identificação, com painel de comando (desmontado no pátio, nos fundos do prédio);</w:t>
      </w:r>
    </w:p>
    <w:p w:rsidR="002869C1" w:rsidRPr="00ED3986" w:rsidRDefault="002869C1" w:rsidP="002869C1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</w:rPr>
      </w:pPr>
      <w:r w:rsidRPr="00ED3986">
        <w:rPr>
          <w:rFonts w:ascii="Bookman Old Style" w:hAnsi="Bookman Old Style" w:cstheme="minorHAnsi"/>
          <w:b/>
          <w:color w:val="000000" w:themeColor="text1"/>
        </w:rPr>
        <w:t xml:space="preserve">Avaliação do lote: R$ </w:t>
      </w:r>
      <w:r w:rsidRPr="00ED3986">
        <w:rPr>
          <w:rFonts w:ascii="Bookman Old Style" w:hAnsi="Bookman Old Style" w:cstheme="minorHAnsi"/>
          <w:b/>
          <w:color w:val="000000" w:themeColor="text1"/>
        </w:rPr>
        <w:tab/>
        <w:t>40.000,00</w:t>
      </w:r>
    </w:p>
    <w:p w:rsidR="002869C1" w:rsidRPr="00ED3986" w:rsidRDefault="002869C1" w:rsidP="00C100A7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color w:val="000000" w:themeColor="text1"/>
        </w:rPr>
      </w:pPr>
      <w:r w:rsidRPr="00ED3986">
        <w:rPr>
          <w:rFonts w:ascii="Bookman Old Style" w:hAnsi="Bookman Old Style" w:cstheme="minorHAnsi"/>
          <w:b/>
          <w:color w:val="000000" w:themeColor="text1"/>
        </w:rPr>
        <w:t xml:space="preserve"> </w:t>
      </w:r>
    </w:p>
    <w:p w:rsidR="00FB0EBD" w:rsidRPr="00ED3986" w:rsidRDefault="00FB0EBD" w:rsidP="00FB0EBD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u w:val="thick"/>
        </w:rPr>
      </w:pPr>
      <w:r w:rsidRPr="00ED3986">
        <w:rPr>
          <w:rFonts w:ascii="Bookman Old Style" w:hAnsi="Bookman Old Style" w:cstheme="minorHAnsi"/>
          <w:b/>
          <w:color w:val="000000" w:themeColor="text1"/>
          <w:u w:val="thick"/>
        </w:rPr>
        <w:t xml:space="preserve">LOTE Nº 026: </w:t>
      </w:r>
    </w:p>
    <w:p w:rsidR="00C44E87" w:rsidRPr="00ED3986" w:rsidRDefault="00C44E87" w:rsidP="00013D56">
      <w:pPr>
        <w:pStyle w:val="PargrafodaLista"/>
        <w:numPr>
          <w:ilvl w:val="0"/>
          <w:numId w:val="29"/>
        </w:numPr>
        <w:ind w:right="1134"/>
        <w:jc w:val="both"/>
        <w:rPr>
          <w:rFonts w:ascii="Bookman Old Style" w:hAnsi="Bookman Old Style" w:cs="Arial"/>
          <w:iCs/>
          <w:color w:val="000000" w:themeColor="text1"/>
        </w:rPr>
      </w:pPr>
      <w:r w:rsidRPr="00ED3986">
        <w:rPr>
          <w:rFonts w:ascii="Bookman Old Style" w:hAnsi="Bookman Old Style" w:cs="Arial"/>
          <w:color w:val="000000" w:themeColor="text1"/>
        </w:rPr>
        <w:t xml:space="preserve">▬ </w:t>
      </w:r>
      <w:r w:rsidRPr="00ED3986">
        <w:rPr>
          <w:rFonts w:ascii="Bookman Old Style" w:hAnsi="Bookman Old Style" w:cs="Courier New"/>
          <w:iCs/>
          <w:color w:val="000000" w:themeColor="text1"/>
        </w:rPr>
        <w:t>Um t</w:t>
      </w:r>
      <w:r w:rsidRPr="00ED3986">
        <w:rPr>
          <w:rFonts w:ascii="Bookman Old Style" w:hAnsi="Bookman Old Style" w:cs="Arial"/>
          <w:color w:val="000000" w:themeColor="text1"/>
        </w:rPr>
        <w:t xml:space="preserve">ransformador de alta voltagem marca Weg, 5.000 KVA, com seccionador e disjuntor;  </w:t>
      </w:r>
    </w:p>
    <w:p w:rsidR="00C44E87" w:rsidRPr="00ED3986" w:rsidRDefault="00C44E87" w:rsidP="00C44E87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</w:rPr>
      </w:pPr>
      <w:r w:rsidRPr="00ED3986">
        <w:rPr>
          <w:rFonts w:ascii="Bookman Old Style" w:hAnsi="Bookman Old Style" w:cstheme="minorHAnsi"/>
          <w:b/>
          <w:color w:val="000000" w:themeColor="text1"/>
        </w:rPr>
        <w:t xml:space="preserve">Avaliação do lote: R$ </w:t>
      </w:r>
      <w:r w:rsidRPr="00ED3986">
        <w:rPr>
          <w:rFonts w:ascii="Bookman Old Style" w:hAnsi="Bookman Old Style" w:cstheme="minorHAnsi"/>
          <w:b/>
          <w:color w:val="000000" w:themeColor="text1"/>
        </w:rPr>
        <w:tab/>
        <w:t>350.000,00</w:t>
      </w:r>
    </w:p>
    <w:p w:rsidR="00C44E87" w:rsidRPr="00ED3986" w:rsidRDefault="00C44E87" w:rsidP="00C44E87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u w:val="thick"/>
        </w:rPr>
      </w:pPr>
    </w:p>
    <w:p w:rsidR="00C44E87" w:rsidRPr="00ED3986" w:rsidRDefault="00C44E87" w:rsidP="00C44E87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u w:val="thick"/>
        </w:rPr>
      </w:pPr>
      <w:r w:rsidRPr="00ED3986">
        <w:rPr>
          <w:rFonts w:ascii="Bookman Old Style" w:hAnsi="Bookman Old Style" w:cstheme="minorHAnsi"/>
          <w:b/>
          <w:color w:val="000000" w:themeColor="text1"/>
          <w:u w:val="thick"/>
        </w:rPr>
        <w:t xml:space="preserve">LOTE Nº 035; </w:t>
      </w:r>
    </w:p>
    <w:p w:rsidR="00C44E87" w:rsidRPr="00ED3986" w:rsidRDefault="00C44E87" w:rsidP="00013D56">
      <w:pPr>
        <w:pStyle w:val="PargrafodaLista"/>
        <w:numPr>
          <w:ilvl w:val="0"/>
          <w:numId w:val="4"/>
        </w:numPr>
        <w:ind w:right="1134"/>
        <w:jc w:val="both"/>
        <w:rPr>
          <w:rFonts w:ascii="Bookman Old Style" w:hAnsi="Bookman Old Style" w:cs="Arial"/>
          <w:iCs/>
          <w:color w:val="000000" w:themeColor="text1"/>
        </w:rPr>
      </w:pPr>
      <w:r w:rsidRPr="00ED3986">
        <w:rPr>
          <w:rFonts w:ascii="Bookman Old Style" w:hAnsi="Bookman Old Style" w:cs="Arial"/>
          <w:color w:val="000000" w:themeColor="text1"/>
        </w:rPr>
        <w:t xml:space="preserve">▬ </w:t>
      </w:r>
      <w:r w:rsidRPr="00ED3986">
        <w:rPr>
          <w:rFonts w:ascii="Bookman Old Style" w:hAnsi="Bookman Old Style" w:cs="Courier New"/>
          <w:iCs/>
          <w:color w:val="000000" w:themeColor="text1"/>
        </w:rPr>
        <w:t>Um f</w:t>
      </w:r>
      <w:r w:rsidRPr="00ED3986">
        <w:rPr>
          <w:rFonts w:ascii="Bookman Old Style" w:hAnsi="Bookman Old Style" w:cs="Arial"/>
          <w:color w:val="000000" w:themeColor="text1"/>
        </w:rPr>
        <w:t>orno de indução marca Ema, capac. 1.500 kg, nº 12, com torre de resfriamento, seccionadora, transformador e disjuntores;</w:t>
      </w:r>
    </w:p>
    <w:p w:rsidR="00C44E87" w:rsidRPr="00ED3986" w:rsidRDefault="00C44E87" w:rsidP="00013D56">
      <w:pPr>
        <w:pStyle w:val="PargrafodaLista"/>
        <w:numPr>
          <w:ilvl w:val="0"/>
          <w:numId w:val="4"/>
        </w:numPr>
        <w:ind w:right="1134"/>
        <w:jc w:val="both"/>
        <w:rPr>
          <w:rFonts w:ascii="Bookman Old Style" w:hAnsi="Bookman Old Style" w:cs="Arial"/>
          <w:iCs/>
          <w:color w:val="000000" w:themeColor="text1"/>
        </w:rPr>
      </w:pPr>
      <w:r w:rsidRPr="00ED3986">
        <w:rPr>
          <w:rFonts w:ascii="Bookman Old Style" w:hAnsi="Bookman Old Style" w:cs="Arial"/>
          <w:color w:val="000000" w:themeColor="text1"/>
        </w:rPr>
        <w:t xml:space="preserve">▬ </w:t>
      </w:r>
      <w:r w:rsidRPr="00ED3986">
        <w:rPr>
          <w:rFonts w:ascii="Bookman Old Style" w:hAnsi="Bookman Old Style" w:cs="Courier New"/>
          <w:iCs/>
          <w:color w:val="000000" w:themeColor="text1"/>
        </w:rPr>
        <w:t>Um</w:t>
      </w:r>
      <w:r w:rsidRPr="00ED3986">
        <w:rPr>
          <w:rFonts w:ascii="Bookman Old Style" w:hAnsi="Bookman Old Style" w:cs="Arial"/>
          <w:iCs/>
          <w:color w:val="000000" w:themeColor="text1"/>
        </w:rPr>
        <w:t xml:space="preserve"> c</w:t>
      </w:r>
      <w:r w:rsidRPr="00ED3986">
        <w:rPr>
          <w:rFonts w:ascii="Bookman Old Style" w:hAnsi="Bookman Old Style" w:cs="Arial"/>
          <w:color w:val="000000" w:themeColor="text1"/>
        </w:rPr>
        <w:t>onjunto de fornos marca ABB, capacidade 2.500 kg, com torre de resfriamento e uma bobina de reserva;</w:t>
      </w:r>
    </w:p>
    <w:p w:rsidR="00C44E87" w:rsidRPr="00ED3986" w:rsidRDefault="00C44E87" w:rsidP="00013D56">
      <w:pPr>
        <w:pStyle w:val="PargrafodaLista"/>
        <w:numPr>
          <w:ilvl w:val="0"/>
          <w:numId w:val="4"/>
        </w:numPr>
        <w:ind w:right="1134"/>
        <w:jc w:val="both"/>
        <w:rPr>
          <w:rFonts w:ascii="Bookman Old Style" w:hAnsi="Bookman Old Style" w:cs="Arial"/>
          <w:iCs/>
          <w:color w:val="000000" w:themeColor="text1"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  <w:iCs/>
          <w:color w:val="000000" w:themeColor="text1"/>
        </w:rPr>
        <w:t xml:space="preserve"> Uma </w:t>
      </w:r>
      <w:proofErr w:type="spellStart"/>
      <w:r w:rsidRPr="00ED3986">
        <w:rPr>
          <w:rFonts w:ascii="Bookman Old Style" w:hAnsi="Bookman Old Style" w:cs="Arial"/>
          <w:iCs/>
          <w:color w:val="000000" w:themeColor="text1"/>
        </w:rPr>
        <w:t>monovia</w:t>
      </w:r>
      <w:proofErr w:type="spellEnd"/>
      <w:r w:rsidRPr="00ED3986">
        <w:rPr>
          <w:rFonts w:ascii="Bookman Old Style" w:hAnsi="Bookman Old Style" w:cs="Arial"/>
          <w:iCs/>
          <w:color w:val="000000" w:themeColor="text1"/>
        </w:rPr>
        <w:t xml:space="preserve"> com duas p</w:t>
      </w:r>
      <w:r w:rsidRPr="00ED3986">
        <w:rPr>
          <w:rFonts w:ascii="Bookman Old Style" w:hAnsi="Bookman Old Style" w:cs="Arial"/>
          <w:color w:val="000000" w:themeColor="text1"/>
        </w:rPr>
        <w:t>ontes rolante com capacidade 2T para alimentação do forno ABB;</w:t>
      </w:r>
    </w:p>
    <w:p w:rsidR="00C44E87" w:rsidRPr="00ED3986" w:rsidRDefault="00C44E87" w:rsidP="00013D56">
      <w:pPr>
        <w:pStyle w:val="PargrafodaLista"/>
        <w:numPr>
          <w:ilvl w:val="0"/>
          <w:numId w:val="4"/>
        </w:numPr>
        <w:ind w:right="1134"/>
        <w:jc w:val="both"/>
        <w:rPr>
          <w:rFonts w:ascii="Bookman Old Style" w:hAnsi="Bookman Old Style" w:cs="Arial"/>
          <w:iCs/>
          <w:color w:val="000000" w:themeColor="text1"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  <w:iCs/>
          <w:color w:val="000000" w:themeColor="text1"/>
        </w:rPr>
        <w:t xml:space="preserve"> Uma b</w:t>
      </w:r>
      <w:r w:rsidRPr="00ED3986">
        <w:rPr>
          <w:rFonts w:ascii="Bookman Old Style" w:hAnsi="Bookman Old Style" w:cs="Arial"/>
          <w:color w:val="000000" w:themeColor="text1"/>
        </w:rPr>
        <w:t>alança para pesagem de metal líquido capacidade 1 T.</w:t>
      </w:r>
    </w:p>
    <w:p w:rsidR="00C44E87" w:rsidRPr="00ED3986" w:rsidRDefault="00C44E87" w:rsidP="00C44E87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</w:rPr>
      </w:pPr>
      <w:r w:rsidRPr="00ED3986">
        <w:rPr>
          <w:rFonts w:ascii="Bookman Old Style" w:hAnsi="Bookman Old Style" w:cstheme="minorHAnsi"/>
          <w:b/>
          <w:color w:val="000000" w:themeColor="text1"/>
        </w:rPr>
        <w:t xml:space="preserve">Avaliação do lote: R$ </w:t>
      </w:r>
      <w:r w:rsidRPr="00ED3986">
        <w:rPr>
          <w:rFonts w:ascii="Bookman Old Style" w:hAnsi="Bookman Old Style" w:cstheme="minorHAnsi"/>
          <w:b/>
          <w:color w:val="000000" w:themeColor="text1"/>
        </w:rPr>
        <w:tab/>
        <w:t>263.200,00</w:t>
      </w:r>
    </w:p>
    <w:p w:rsidR="00C44E87" w:rsidRPr="00ED3986" w:rsidRDefault="00C44E87" w:rsidP="00C44E87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</w:rPr>
      </w:pPr>
    </w:p>
    <w:p w:rsidR="00C44E87" w:rsidRPr="00ED3986" w:rsidRDefault="00C44E87" w:rsidP="00C44E87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u w:val="thick"/>
        </w:rPr>
      </w:pPr>
      <w:r w:rsidRPr="00ED3986">
        <w:rPr>
          <w:rFonts w:ascii="Bookman Old Style" w:hAnsi="Bookman Old Style" w:cstheme="minorHAnsi"/>
          <w:b/>
          <w:color w:val="000000" w:themeColor="text1"/>
          <w:u w:val="thick"/>
        </w:rPr>
        <w:t xml:space="preserve">LOTE Nº 049 </w:t>
      </w:r>
    </w:p>
    <w:p w:rsidR="00C44E87" w:rsidRPr="00ED3986" w:rsidRDefault="00C44E87" w:rsidP="00013D56">
      <w:pPr>
        <w:pStyle w:val="PargrafodaLista"/>
        <w:numPr>
          <w:ilvl w:val="0"/>
          <w:numId w:val="19"/>
        </w:numPr>
        <w:ind w:right="1134"/>
        <w:jc w:val="both"/>
        <w:rPr>
          <w:rFonts w:ascii="Bookman Old Style" w:hAnsi="Bookman Old Style" w:cs="Arial"/>
          <w:iCs/>
          <w:color w:val="000000" w:themeColor="text1"/>
        </w:rPr>
      </w:pPr>
      <w:r w:rsidRPr="00ED3986">
        <w:rPr>
          <w:rFonts w:ascii="Bookman Old Style" w:hAnsi="Bookman Old Style" w:cs="Arial"/>
          <w:color w:val="000000" w:themeColor="text1"/>
        </w:rPr>
        <w:t xml:space="preserve">▬ </w:t>
      </w:r>
      <w:r w:rsidRPr="00ED3986">
        <w:rPr>
          <w:rFonts w:ascii="Bookman Old Style" w:hAnsi="Bookman Old Style" w:cs="Arial"/>
          <w:iCs/>
          <w:color w:val="000000" w:themeColor="text1"/>
        </w:rPr>
        <w:t xml:space="preserve">Dois </w:t>
      </w:r>
      <w:r w:rsidRPr="00ED3986">
        <w:rPr>
          <w:rFonts w:ascii="Bookman Old Style" w:hAnsi="Bookman Old Style" w:cs="Arial"/>
          <w:color w:val="000000" w:themeColor="text1"/>
        </w:rPr>
        <w:t xml:space="preserve">painéis de forno de indução com 3 cadinhos 1, 2 e 3, capacidade para 2 T, com 3 </w:t>
      </w:r>
      <w:proofErr w:type="spellStart"/>
      <w:r w:rsidRPr="00ED3986">
        <w:rPr>
          <w:rFonts w:ascii="Bookman Old Style" w:hAnsi="Bookman Old Style" w:cs="Arial"/>
          <w:color w:val="000000" w:themeColor="text1"/>
        </w:rPr>
        <w:t>monovias</w:t>
      </w:r>
      <w:proofErr w:type="spellEnd"/>
      <w:r w:rsidRPr="00ED3986">
        <w:rPr>
          <w:rFonts w:ascii="Bookman Old Style" w:hAnsi="Bookman Old Style" w:cs="Arial"/>
          <w:color w:val="000000" w:themeColor="text1"/>
        </w:rPr>
        <w:t>, 3 esteiras com carregador, 3 esteiras com roletes, coifa, seccionadora, carrinho, disjuntores e dois transformadores.</w:t>
      </w:r>
    </w:p>
    <w:p w:rsidR="00C44E87" w:rsidRPr="00ED3986" w:rsidRDefault="00C44E87" w:rsidP="00C44E87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</w:rPr>
      </w:pPr>
      <w:r w:rsidRPr="00ED3986">
        <w:rPr>
          <w:rFonts w:ascii="Bookman Old Style" w:hAnsi="Bookman Old Style" w:cstheme="minorHAnsi"/>
          <w:b/>
          <w:color w:val="000000" w:themeColor="text1"/>
        </w:rPr>
        <w:t xml:space="preserve">Avaliação do lote: R$ </w:t>
      </w:r>
      <w:r w:rsidRPr="00ED3986">
        <w:rPr>
          <w:rFonts w:ascii="Bookman Old Style" w:hAnsi="Bookman Old Style" w:cstheme="minorHAnsi"/>
          <w:b/>
          <w:color w:val="000000" w:themeColor="text1"/>
        </w:rPr>
        <w:tab/>
        <w:t>300.000,00</w:t>
      </w:r>
    </w:p>
    <w:p w:rsidR="00B429CF" w:rsidRPr="00ED3986" w:rsidRDefault="00B429CF" w:rsidP="00EA0345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u w:val="thick"/>
        </w:rPr>
      </w:pPr>
    </w:p>
    <w:p w:rsidR="0086319D" w:rsidRPr="00ED3986" w:rsidRDefault="0086319D" w:rsidP="0086319D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u w:val="thick"/>
        </w:rPr>
      </w:pPr>
      <w:r w:rsidRPr="00ED3986">
        <w:rPr>
          <w:rFonts w:ascii="Bookman Old Style" w:hAnsi="Bookman Old Style" w:cstheme="minorHAnsi"/>
          <w:b/>
          <w:color w:val="000000" w:themeColor="text1"/>
          <w:u w:val="thick"/>
        </w:rPr>
        <w:t>LOTE Nº 07</w:t>
      </w:r>
      <w:r w:rsidR="001C0CDB" w:rsidRPr="00ED3986">
        <w:rPr>
          <w:rFonts w:ascii="Bookman Old Style" w:hAnsi="Bookman Old Style" w:cstheme="minorHAnsi"/>
          <w:b/>
          <w:color w:val="000000" w:themeColor="text1"/>
          <w:u w:val="thick"/>
        </w:rPr>
        <w:t>5</w:t>
      </w:r>
      <w:r w:rsidRPr="00ED3986">
        <w:rPr>
          <w:rFonts w:ascii="Bookman Old Style" w:hAnsi="Bookman Old Style" w:cstheme="minorHAnsi"/>
          <w:b/>
          <w:color w:val="000000" w:themeColor="text1"/>
          <w:u w:val="thick"/>
        </w:rPr>
        <w:t xml:space="preserve"> </w:t>
      </w:r>
    </w:p>
    <w:p w:rsidR="001C344D" w:rsidRPr="00ED3986" w:rsidRDefault="004B0AC0" w:rsidP="00013D56">
      <w:pPr>
        <w:pStyle w:val="PargrafodaLista"/>
        <w:numPr>
          <w:ilvl w:val="0"/>
          <w:numId w:val="6"/>
        </w:numPr>
        <w:tabs>
          <w:tab w:val="left" w:pos="659"/>
          <w:tab w:val="left" w:pos="1342"/>
          <w:tab w:val="left" w:pos="29235"/>
          <w:tab w:val="left" w:pos="30475"/>
        </w:tabs>
        <w:ind w:left="431" w:right="1134" w:hanging="357"/>
        <w:jc w:val="both"/>
        <w:rPr>
          <w:rFonts w:ascii="Bookman Old Style" w:hAnsi="Bookman Old Style" w:cs="Arial"/>
          <w:b/>
          <w:bCs/>
          <w:color w:val="000000" w:themeColor="text1"/>
        </w:rPr>
      </w:pPr>
      <w:r w:rsidRPr="00ED3986">
        <w:rPr>
          <mc:AlternateContent>
            <mc:Choice Requires="w16se">
              <w:rFonts w:ascii="Bookman Old Style" w:hAnsi="Bookman Old Style"/>
            </mc:Choice>
            <mc:Fallback>
              <w:rFonts w:ascii="Bookman Old Style" w:eastAsia="Bookman Old Style" w:hAnsi="Bookman Old Style" w:cs="Bookman Old Style"/>
            </mc:Fallback>
          </mc:AlternateContent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  <w:color w:val="000000" w:themeColor="text1"/>
        </w:rPr>
        <w:t xml:space="preserve"> </w:t>
      </w:r>
      <w:r w:rsidR="001C344D" w:rsidRPr="00ED3986">
        <w:rPr>
          <w:rFonts w:ascii="Bookman Old Style" w:hAnsi="Bookman Old Style" w:cs="Arial"/>
          <w:color w:val="000000" w:themeColor="text1"/>
        </w:rPr>
        <w:t xml:space="preserve">Terreno urbano, constituído de parte do lote nº 15, da atual quadra 889, no loteamento denominado Vila Encanto, com a área de 348,83m², confrontando: ao Norte, por 17,17 metros, com terras dos lotes 05 e 14; ao Sul, por 14,01 metros, com terras de Sociedade Esportiva e </w:t>
      </w:r>
      <w:r w:rsidR="00570D0C" w:rsidRPr="00ED3986">
        <w:rPr>
          <w:rFonts w:ascii="Bookman Old Style" w:hAnsi="Bookman Old Style" w:cs="Arial"/>
          <w:color w:val="000000" w:themeColor="text1"/>
        </w:rPr>
        <w:t>Recreativa</w:t>
      </w:r>
      <w:r w:rsidR="001C344D" w:rsidRPr="00ED3986">
        <w:rPr>
          <w:rFonts w:ascii="Bookman Old Style" w:hAnsi="Bookman Old Style" w:cs="Arial"/>
          <w:color w:val="000000" w:themeColor="text1"/>
        </w:rPr>
        <w:t xml:space="preserve"> Caxias do Sul; a Leste, por 21,00 metros, com o restante do mesmo lote nº 15; e, ao Oeste, por 253,00 metros, com </w:t>
      </w:r>
      <w:proofErr w:type="spellStart"/>
      <w:r w:rsidR="001C344D" w:rsidRPr="00ED3986">
        <w:rPr>
          <w:rFonts w:ascii="Bookman Old Style" w:hAnsi="Bookman Old Style" w:cs="Arial"/>
          <w:color w:val="000000" w:themeColor="text1"/>
        </w:rPr>
        <w:t>ol</w:t>
      </w:r>
      <w:proofErr w:type="spellEnd"/>
      <w:r w:rsidR="001C344D" w:rsidRPr="00ED3986">
        <w:rPr>
          <w:rFonts w:ascii="Bookman Old Style" w:hAnsi="Bookman Old Style" w:cs="Arial"/>
          <w:color w:val="000000" w:themeColor="text1"/>
        </w:rPr>
        <w:t xml:space="preserve"> lotes 02 e 04. </w:t>
      </w:r>
      <w:r w:rsidR="001C344D" w:rsidRPr="00ED3986">
        <w:rPr>
          <w:rFonts w:ascii="Bookman Old Style" w:hAnsi="Bookman Old Style" w:cs="Arial"/>
          <w:b/>
          <w:bCs/>
          <w:color w:val="000000" w:themeColor="text1"/>
        </w:rPr>
        <w:t xml:space="preserve">Matrícula nº 71.296. Sendo a Sra. </w:t>
      </w:r>
      <w:proofErr w:type="spellStart"/>
      <w:r w:rsidR="001C344D" w:rsidRPr="00ED3986">
        <w:rPr>
          <w:rFonts w:ascii="Bookman Old Style" w:hAnsi="Bookman Old Style" w:cs="Arial"/>
          <w:b/>
          <w:bCs/>
          <w:color w:val="000000" w:themeColor="text1"/>
        </w:rPr>
        <w:t>Suzimar</w:t>
      </w:r>
      <w:proofErr w:type="spellEnd"/>
      <w:r w:rsidR="001C344D" w:rsidRPr="00ED3986">
        <w:rPr>
          <w:rFonts w:ascii="Bookman Old Style" w:hAnsi="Bookman Old Style" w:cs="Arial"/>
          <w:b/>
          <w:bCs/>
          <w:color w:val="000000" w:themeColor="text1"/>
        </w:rPr>
        <w:t xml:space="preserve"> </w:t>
      </w:r>
      <w:proofErr w:type="spellStart"/>
      <w:r w:rsidR="001C344D" w:rsidRPr="00ED3986">
        <w:rPr>
          <w:rFonts w:ascii="Bookman Old Style" w:hAnsi="Bookman Old Style" w:cs="Arial"/>
          <w:b/>
          <w:bCs/>
          <w:color w:val="000000" w:themeColor="text1"/>
        </w:rPr>
        <w:t>Biasus</w:t>
      </w:r>
      <w:proofErr w:type="spellEnd"/>
      <w:r w:rsidR="001C344D" w:rsidRPr="00ED3986">
        <w:rPr>
          <w:rFonts w:ascii="Bookman Old Style" w:hAnsi="Bookman Old Style" w:cs="Arial"/>
          <w:b/>
          <w:bCs/>
          <w:color w:val="000000" w:themeColor="text1"/>
        </w:rPr>
        <w:t xml:space="preserve"> Soares a atual proprietária. O mencionado imóvel foi </w:t>
      </w:r>
      <w:r w:rsidR="001C344D" w:rsidRPr="00ED3986">
        <w:rPr>
          <w:rFonts w:ascii="Bookman Old Style" w:hAnsi="Bookman Old Style" w:cs="Arial"/>
          <w:b/>
          <w:bCs/>
          <w:color w:val="000000" w:themeColor="text1"/>
        </w:rPr>
        <w:lastRenderedPageBreak/>
        <w:t xml:space="preserve">adquirido pela empresa </w:t>
      </w:r>
      <w:proofErr w:type="spellStart"/>
      <w:r w:rsidR="001C344D" w:rsidRPr="00ED3986">
        <w:rPr>
          <w:rFonts w:ascii="Bookman Old Style" w:hAnsi="Bookman Old Style" w:cs="Arial"/>
          <w:b/>
          <w:bCs/>
          <w:color w:val="000000" w:themeColor="text1"/>
        </w:rPr>
        <w:t>Voges</w:t>
      </w:r>
      <w:proofErr w:type="spellEnd"/>
      <w:r w:rsidR="001C344D" w:rsidRPr="00ED3986">
        <w:rPr>
          <w:rFonts w:ascii="Bookman Old Style" w:hAnsi="Bookman Old Style" w:cs="Arial"/>
          <w:b/>
          <w:bCs/>
          <w:color w:val="000000" w:themeColor="text1"/>
        </w:rPr>
        <w:t xml:space="preserve"> Administração, Participações e Entretenimento Ltda., por contrato de compra e venda, datado de fevereiro de 2008, sendo o mesmo incluso nos autos, fls. 680 a </w:t>
      </w:r>
      <w:r w:rsidR="00535982" w:rsidRPr="00ED3986">
        <w:rPr>
          <w:rFonts w:ascii="Bookman Old Style" w:hAnsi="Bookman Old Style" w:cs="Arial"/>
          <w:b/>
          <w:bCs/>
          <w:color w:val="000000" w:themeColor="text1"/>
        </w:rPr>
        <w:t>683.</w:t>
      </w:r>
    </w:p>
    <w:p w:rsidR="00E5669A" w:rsidRPr="00ED3986" w:rsidRDefault="00E5669A" w:rsidP="004B0AC0">
      <w:pPr>
        <w:tabs>
          <w:tab w:val="left" w:pos="659"/>
          <w:tab w:val="left" w:pos="1342"/>
          <w:tab w:val="left" w:pos="29235"/>
          <w:tab w:val="left" w:pos="30475"/>
        </w:tabs>
        <w:ind w:left="435"/>
        <w:jc w:val="both"/>
        <w:rPr>
          <w:rFonts w:ascii="Bookman Old Style" w:hAnsi="Bookman Old Style" w:cs="Arial"/>
          <w:b/>
          <w:bCs/>
          <w:color w:val="000000" w:themeColor="text1"/>
        </w:rPr>
      </w:pPr>
      <w:r w:rsidRPr="00ED3986">
        <w:rPr>
          <w:rFonts w:ascii="Bookman Old Style" w:hAnsi="Bookman Old Style" w:cstheme="minorHAnsi"/>
          <w:b/>
          <w:color w:val="000000" w:themeColor="text1"/>
        </w:rPr>
        <w:t>Avaliação do lote: R$ ---------------</w:t>
      </w:r>
      <w:r w:rsidR="00535982" w:rsidRPr="00ED3986">
        <w:rPr>
          <w:rFonts w:ascii="Bookman Old Style" w:hAnsi="Bookman Old Style" w:cstheme="minorHAnsi"/>
          <w:b/>
          <w:color w:val="000000" w:themeColor="text1"/>
        </w:rPr>
        <w:t>-----------</w:t>
      </w:r>
      <w:r w:rsidRPr="00ED3986">
        <w:rPr>
          <w:rFonts w:ascii="Bookman Old Style" w:hAnsi="Bookman Old Style" w:cstheme="minorHAnsi"/>
          <w:b/>
          <w:color w:val="000000" w:themeColor="text1"/>
        </w:rPr>
        <w:t>------------------------------206.000,00</w:t>
      </w:r>
    </w:p>
    <w:p w:rsidR="001C344D" w:rsidRPr="00ED3986" w:rsidRDefault="001C344D" w:rsidP="001C344D">
      <w:pPr>
        <w:tabs>
          <w:tab w:val="left" w:pos="659"/>
          <w:tab w:val="left" w:pos="1342"/>
          <w:tab w:val="left" w:pos="29235"/>
          <w:tab w:val="left" w:pos="30475"/>
        </w:tabs>
        <w:ind w:left="75"/>
        <w:jc w:val="both"/>
        <w:rPr>
          <w:rFonts w:ascii="Bookman Old Style" w:hAnsi="Bookman Old Style" w:cs="Arial"/>
          <w:b/>
          <w:bCs/>
          <w:color w:val="000000" w:themeColor="text1"/>
        </w:rPr>
      </w:pPr>
    </w:p>
    <w:p w:rsidR="0086319D" w:rsidRPr="00ED3986" w:rsidRDefault="0086319D" w:rsidP="0086319D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u w:val="thick"/>
        </w:rPr>
      </w:pPr>
      <w:r w:rsidRPr="00ED3986">
        <w:rPr>
          <w:rFonts w:ascii="Bookman Old Style" w:hAnsi="Bookman Old Style" w:cstheme="minorHAnsi"/>
          <w:b/>
          <w:color w:val="000000" w:themeColor="text1"/>
          <w:u w:val="thick"/>
        </w:rPr>
        <w:t>LOTE Nº 07</w:t>
      </w:r>
      <w:r w:rsidR="001C0CDB" w:rsidRPr="00ED3986">
        <w:rPr>
          <w:rFonts w:ascii="Bookman Old Style" w:hAnsi="Bookman Old Style" w:cstheme="minorHAnsi"/>
          <w:b/>
          <w:color w:val="000000" w:themeColor="text1"/>
          <w:u w:val="thick"/>
        </w:rPr>
        <w:t>6</w:t>
      </w:r>
      <w:r w:rsidRPr="00ED3986">
        <w:rPr>
          <w:rFonts w:ascii="Bookman Old Style" w:hAnsi="Bookman Old Style" w:cstheme="minorHAnsi"/>
          <w:b/>
          <w:color w:val="000000" w:themeColor="text1"/>
          <w:u w:val="thick"/>
        </w:rPr>
        <w:t xml:space="preserve"> </w:t>
      </w:r>
    </w:p>
    <w:p w:rsidR="001C344D" w:rsidRPr="00ED3986" w:rsidRDefault="004B0AC0" w:rsidP="00013D56">
      <w:pPr>
        <w:pStyle w:val="PargrafodaLista"/>
        <w:numPr>
          <w:ilvl w:val="0"/>
          <w:numId w:val="7"/>
        </w:numPr>
        <w:tabs>
          <w:tab w:val="left" w:pos="659"/>
          <w:tab w:val="left" w:pos="1342"/>
          <w:tab w:val="left" w:pos="29235"/>
          <w:tab w:val="left" w:pos="30475"/>
        </w:tabs>
        <w:ind w:left="431" w:right="1134" w:hanging="357"/>
        <w:jc w:val="both"/>
        <w:rPr>
          <w:rFonts w:ascii="Bookman Old Style" w:hAnsi="Bookman Old Style" w:cs="Arial"/>
          <w:b/>
          <w:bCs/>
          <w:color w:val="000000" w:themeColor="text1"/>
        </w:rPr>
      </w:pPr>
      <w:r w:rsidRPr="00ED3986">
        <w:rPr>
          <mc:AlternateContent>
            <mc:Choice Requires="w16se">
              <w:rFonts w:ascii="Bookman Old Style" w:hAnsi="Bookman Old Style"/>
            </mc:Choice>
            <mc:Fallback>
              <w:rFonts w:ascii="Bookman Old Style" w:eastAsia="Bookman Old Style" w:hAnsi="Bookman Old Style" w:cs="Bookman Old Style"/>
            </mc:Fallback>
          </mc:AlternateContent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  <w:color w:val="000000" w:themeColor="text1"/>
        </w:rPr>
        <w:t xml:space="preserve"> </w:t>
      </w:r>
      <w:r w:rsidR="001C344D" w:rsidRPr="00ED3986">
        <w:rPr>
          <w:rFonts w:ascii="Bookman Old Style" w:hAnsi="Bookman Old Style" w:cs="Arial"/>
          <w:color w:val="000000" w:themeColor="text1"/>
        </w:rPr>
        <w:t xml:space="preserve">Terreno urbano, constituído pelo lote nº 18, da atual quadra 890, com a área de 496,56m², confrontando: ao Nordeste, por 12,20 metros, com o lote nº 04; ao Sul, por 13,50 metros, com uma rua; ao Leste, por 32,00 metros, com os lotes 20 e 21 e parte do lote 19; e, ao Oeste, por uma linha </w:t>
      </w:r>
      <w:r w:rsidR="00570D0C" w:rsidRPr="00ED3986">
        <w:rPr>
          <w:rFonts w:ascii="Bookman Old Style" w:hAnsi="Bookman Old Style" w:cs="Arial"/>
          <w:color w:val="000000" w:themeColor="text1"/>
        </w:rPr>
        <w:t>oblíquo</w:t>
      </w:r>
      <w:r w:rsidR="001C344D" w:rsidRPr="00ED3986">
        <w:rPr>
          <w:rFonts w:ascii="Bookman Old Style" w:hAnsi="Bookman Old Style" w:cs="Arial"/>
          <w:color w:val="000000" w:themeColor="text1"/>
        </w:rPr>
        <w:t xml:space="preserve"> de 42,35 metros, com o lote nº 12. </w:t>
      </w:r>
      <w:r w:rsidR="001C344D" w:rsidRPr="00ED3986">
        <w:rPr>
          <w:rFonts w:ascii="Bookman Old Style" w:hAnsi="Bookman Old Style" w:cs="Arial"/>
          <w:b/>
          <w:bCs/>
          <w:color w:val="000000" w:themeColor="text1"/>
        </w:rPr>
        <w:t xml:space="preserve">Matrícula nº 71.298. Sendo a Sra. </w:t>
      </w:r>
      <w:proofErr w:type="spellStart"/>
      <w:r w:rsidR="001C344D" w:rsidRPr="00ED3986">
        <w:rPr>
          <w:rFonts w:ascii="Bookman Old Style" w:hAnsi="Bookman Old Style" w:cs="Arial"/>
          <w:b/>
          <w:bCs/>
          <w:color w:val="000000" w:themeColor="text1"/>
        </w:rPr>
        <w:t>Suzimar</w:t>
      </w:r>
      <w:proofErr w:type="spellEnd"/>
      <w:r w:rsidR="001C344D" w:rsidRPr="00ED3986">
        <w:rPr>
          <w:rFonts w:ascii="Bookman Old Style" w:hAnsi="Bookman Old Style" w:cs="Arial"/>
          <w:b/>
          <w:bCs/>
          <w:color w:val="000000" w:themeColor="text1"/>
        </w:rPr>
        <w:t xml:space="preserve"> </w:t>
      </w:r>
      <w:proofErr w:type="spellStart"/>
      <w:r w:rsidR="001C344D" w:rsidRPr="00ED3986">
        <w:rPr>
          <w:rFonts w:ascii="Bookman Old Style" w:hAnsi="Bookman Old Style" w:cs="Arial"/>
          <w:b/>
          <w:bCs/>
          <w:color w:val="000000" w:themeColor="text1"/>
        </w:rPr>
        <w:t>Biasus</w:t>
      </w:r>
      <w:proofErr w:type="spellEnd"/>
      <w:r w:rsidR="001C344D" w:rsidRPr="00ED3986">
        <w:rPr>
          <w:rFonts w:ascii="Bookman Old Style" w:hAnsi="Bookman Old Style" w:cs="Arial"/>
          <w:b/>
          <w:bCs/>
          <w:color w:val="000000" w:themeColor="text1"/>
        </w:rPr>
        <w:t xml:space="preserve"> Soares a atual proprietária. O mencionado imóvel foi adquirido pela empresa </w:t>
      </w:r>
      <w:proofErr w:type="spellStart"/>
      <w:r w:rsidR="001C344D" w:rsidRPr="00ED3986">
        <w:rPr>
          <w:rFonts w:ascii="Bookman Old Style" w:hAnsi="Bookman Old Style" w:cs="Arial"/>
          <w:b/>
          <w:bCs/>
          <w:color w:val="000000" w:themeColor="text1"/>
        </w:rPr>
        <w:t>Voges</w:t>
      </w:r>
      <w:proofErr w:type="spellEnd"/>
      <w:r w:rsidR="001C344D" w:rsidRPr="00ED3986">
        <w:rPr>
          <w:rFonts w:ascii="Bookman Old Style" w:hAnsi="Bookman Old Style" w:cs="Arial"/>
          <w:b/>
          <w:bCs/>
          <w:color w:val="000000" w:themeColor="text1"/>
        </w:rPr>
        <w:t xml:space="preserve"> Administração, Participações e Entretenimento Ltda., por contrato de compra e venda, datado de fevereiro de 2008, sendo o mesmo incluso nos autos, fls. 680 a 683.</w:t>
      </w:r>
    </w:p>
    <w:p w:rsidR="00E5669A" w:rsidRPr="00ED3986" w:rsidRDefault="00E5669A" w:rsidP="004B0AC0">
      <w:pPr>
        <w:tabs>
          <w:tab w:val="left" w:pos="659"/>
          <w:tab w:val="left" w:pos="1342"/>
          <w:tab w:val="left" w:pos="29235"/>
          <w:tab w:val="left" w:pos="30475"/>
        </w:tabs>
        <w:ind w:left="435"/>
        <w:jc w:val="both"/>
        <w:rPr>
          <w:rFonts w:ascii="Bookman Old Style" w:hAnsi="Bookman Old Style" w:cs="Arial"/>
          <w:b/>
          <w:bCs/>
          <w:color w:val="000000" w:themeColor="text1"/>
        </w:rPr>
      </w:pPr>
      <w:r w:rsidRPr="00ED3986">
        <w:rPr>
          <w:rFonts w:ascii="Bookman Old Style" w:hAnsi="Bookman Old Style" w:cstheme="minorHAnsi"/>
          <w:b/>
          <w:color w:val="000000" w:themeColor="text1"/>
        </w:rPr>
        <w:t>Avaliação do lote: R$ ----------------</w:t>
      </w:r>
      <w:r w:rsidR="00535982" w:rsidRPr="00ED3986">
        <w:rPr>
          <w:rFonts w:ascii="Bookman Old Style" w:hAnsi="Bookman Old Style" w:cstheme="minorHAnsi"/>
          <w:b/>
          <w:color w:val="000000" w:themeColor="text1"/>
        </w:rPr>
        <w:t>------------</w:t>
      </w:r>
      <w:r w:rsidRPr="00ED3986">
        <w:rPr>
          <w:rFonts w:ascii="Bookman Old Style" w:hAnsi="Bookman Old Style" w:cstheme="minorHAnsi"/>
          <w:b/>
          <w:color w:val="000000" w:themeColor="text1"/>
        </w:rPr>
        <w:t>----------------------------340.000,00</w:t>
      </w:r>
    </w:p>
    <w:p w:rsidR="00FB0B03" w:rsidRPr="00ED3986" w:rsidRDefault="00FB0B03" w:rsidP="001C344D">
      <w:pPr>
        <w:tabs>
          <w:tab w:val="left" w:pos="659"/>
          <w:tab w:val="left" w:pos="1342"/>
          <w:tab w:val="left" w:pos="29235"/>
          <w:tab w:val="left" w:pos="30475"/>
        </w:tabs>
        <w:ind w:left="75"/>
        <w:jc w:val="both"/>
        <w:rPr>
          <w:rFonts w:ascii="Bookman Old Style" w:hAnsi="Bookman Old Style" w:cs="Arial"/>
          <w:b/>
          <w:bCs/>
          <w:color w:val="000000" w:themeColor="text1"/>
        </w:rPr>
      </w:pPr>
    </w:p>
    <w:p w:rsidR="0086319D" w:rsidRPr="00ED3986" w:rsidRDefault="0086319D" w:rsidP="0086319D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u w:val="thick"/>
        </w:rPr>
      </w:pPr>
      <w:r w:rsidRPr="00ED3986">
        <w:rPr>
          <w:rFonts w:ascii="Bookman Old Style" w:hAnsi="Bookman Old Style" w:cstheme="minorHAnsi"/>
          <w:b/>
          <w:color w:val="000000" w:themeColor="text1"/>
          <w:u w:val="thick"/>
        </w:rPr>
        <w:t>LOTE Nº 07</w:t>
      </w:r>
      <w:r w:rsidR="001C0CDB" w:rsidRPr="00ED3986">
        <w:rPr>
          <w:rFonts w:ascii="Bookman Old Style" w:hAnsi="Bookman Old Style" w:cstheme="minorHAnsi"/>
          <w:b/>
          <w:color w:val="000000" w:themeColor="text1"/>
          <w:u w:val="thick"/>
        </w:rPr>
        <w:t>7</w:t>
      </w:r>
      <w:r w:rsidRPr="00ED3986">
        <w:rPr>
          <w:rFonts w:ascii="Bookman Old Style" w:hAnsi="Bookman Old Style" w:cstheme="minorHAnsi"/>
          <w:b/>
          <w:color w:val="000000" w:themeColor="text1"/>
          <w:u w:val="thick"/>
        </w:rPr>
        <w:t xml:space="preserve"> </w:t>
      </w:r>
    </w:p>
    <w:p w:rsidR="001C344D" w:rsidRPr="00ED3986" w:rsidRDefault="004B0AC0" w:rsidP="00ED3986">
      <w:pPr>
        <w:pStyle w:val="PargrafodaLista"/>
        <w:numPr>
          <w:ilvl w:val="0"/>
          <w:numId w:val="8"/>
        </w:numPr>
        <w:tabs>
          <w:tab w:val="left" w:pos="659"/>
          <w:tab w:val="left" w:pos="1342"/>
          <w:tab w:val="left" w:pos="29235"/>
          <w:tab w:val="left" w:pos="30475"/>
        </w:tabs>
        <w:ind w:left="431" w:right="1134" w:hanging="357"/>
        <w:jc w:val="both"/>
        <w:rPr>
          <w:rFonts w:ascii="Bookman Old Style" w:hAnsi="Bookman Old Style" w:cs="Arial"/>
          <w:b/>
          <w:bCs/>
          <w:color w:val="000000" w:themeColor="text1"/>
        </w:rPr>
      </w:pPr>
      <w:r w:rsidRPr="00ED3986">
        <w:rPr>
          <mc:AlternateContent>
            <mc:Choice Requires="w16se">
              <w:rFonts w:ascii="Bookman Old Style" w:hAnsi="Bookman Old Style"/>
            </mc:Choice>
            <mc:Fallback>
              <w:rFonts w:ascii="Bookman Old Style" w:eastAsia="Bookman Old Style" w:hAnsi="Bookman Old Style" w:cs="Bookman Old Style"/>
            </mc:Fallback>
          </mc:AlternateContent>
          <w:i/>
          <w:iCs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  <w:i/>
          <w:iCs/>
          <w:color w:val="000000" w:themeColor="text1"/>
        </w:rPr>
        <w:t xml:space="preserve"> </w:t>
      </w:r>
      <w:r w:rsidR="001C344D" w:rsidRPr="00ED3986">
        <w:rPr>
          <w:rFonts w:ascii="Bookman Old Style" w:hAnsi="Bookman Old Style" w:cs="Arial"/>
          <w:i/>
          <w:iCs/>
          <w:color w:val="000000" w:themeColor="text1"/>
        </w:rPr>
        <w:t xml:space="preserve"> </w:t>
      </w:r>
      <w:r w:rsidR="001C344D" w:rsidRPr="00ED3986">
        <w:rPr>
          <w:rFonts w:ascii="Bookman Old Style" w:hAnsi="Bookman Old Style" w:cs="Arial"/>
          <w:color w:val="000000" w:themeColor="text1"/>
        </w:rPr>
        <w:t xml:space="preserve">Lotes 5 e 7 da atual quadra 889, na Vila Encanto, com a área respectivamente de 416,52m² e 325,60m.², totalizando a área de 742,12m², confrontando em conjunto, pois formam um só bloco: ao Norte, por 22,00 metros por uma linha divide com uma rua de 6 metros de largura; a Leste, por uma linha de 31,60 metros divide com o lote 9; ao Sudoeste, por uma linha de 11,45 metros divide com o lote 14; ao Sudoeste, por uma linho de 12,15 metros com </w:t>
      </w:r>
      <w:proofErr w:type="spellStart"/>
      <w:r w:rsidR="001C344D" w:rsidRPr="00ED3986">
        <w:rPr>
          <w:rFonts w:ascii="Bookman Old Style" w:hAnsi="Bookman Old Style" w:cs="Arial"/>
          <w:color w:val="000000" w:themeColor="text1"/>
        </w:rPr>
        <w:t>pequne</w:t>
      </w:r>
      <w:proofErr w:type="spellEnd"/>
      <w:r w:rsidR="001C344D" w:rsidRPr="00ED3986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="001C344D" w:rsidRPr="00ED3986">
        <w:rPr>
          <w:rFonts w:ascii="Bookman Old Style" w:hAnsi="Bookman Old Style" w:cs="Arial"/>
          <w:color w:val="000000" w:themeColor="text1"/>
        </w:rPr>
        <w:t>deflecção</w:t>
      </w:r>
      <w:proofErr w:type="spellEnd"/>
      <w:r w:rsidR="001C344D" w:rsidRPr="00ED3986">
        <w:rPr>
          <w:rFonts w:ascii="Bookman Old Style" w:hAnsi="Bookman Old Style" w:cs="Arial"/>
          <w:color w:val="000000" w:themeColor="text1"/>
        </w:rPr>
        <w:t xml:space="preserve">, divide com parte dos lotes 15 e 2; e, ao Oeste, por uma linha de 35 metros </w:t>
      </w:r>
      <w:r w:rsidRPr="00ED3986">
        <w:rPr>
          <w:rFonts w:ascii="Bookman Old Style" w:hAnsi="Bookman Old Style" w:cs="Arial"/>
          <w:color w:val="000000" w:themeColor="text1"/>
        </w:rPr>
        <w:t>divide</w:t>
      </w:r>
      <w:r w:rsidR="001C344D" w:rsidRPr="00ED3986">
        <w:rPr>
          <w:rFonts w:ascii="Bookman Old Style" w:hAnsi="Bookman Old Style" w:cs="Arial"/>
          <w:color w:val="000000" w:themeColor="text1"/>
        </w:rPr>
        <w:t xml:space="preserve"> com o lote 3. </w:t>
      </w:r>
      <w:r w:rsidR="001C344D" w:rsidRPr="00ED3986">
        <w:rPr>
          <w:rFonts w:ascii="Bookman Old Style" w:hAnsi="Bookman Old Style" w:cs="Arial"/>
          <w:b/>
          <w:bCs/>
          <w:color w:val="000000" w:themeColor="text1"/>
        </w:rPr>
        <w:t xml:space="preserve">Matrícula nº 66.628. </w:t>
      </w:r>
      <w:r w:rsidR="001C344D" w:rsidRPr="00ED3986">
        <w:rPr>
          <w:rFonts w:ascii="Bookman Old Style" w:hAnsi="Bookman Old Style" w:cs="Arial"/>
          <w:color w:val="000000" w:themeColor="text1"/>
        </w:rPr>
        <w:t xml:space="preserve">Sendo a Sra. </w:t>
      </w:r>
      <w:proofErr w:type="spellStart"/>
      <w:r w:rsidR="001C344D" w:rsidRPr="00ED3986">
        <w:rPr>
          <w:rFonts w:ascii="Bookman Old Style" w:hAnsi="Bookman Old Style" w:cs="Arial"/>
          <w:color w:val="000000" w:themeColor="text1"/>
        </w:rPr>
        <w:t>Suzimar</w:t>
      </w:r>
      <w:proofErr w:type="spellEnd"/>
      <w:r w:rsidR="001C344D" w:rsidRPr="00ED3986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="001C344D" w:rsidRPr="00ED3986">
        <w:rPr>
          <w:rFonts w:ascii="Bookman Old Style" w:hAnsi="Bookman Old Style" w:cs="Arial"/>
          <w:color w:val="000000" w:themeColor="text1"/>
        </w:rPr>
        <w:t>Biasus</w:t>
      </w:r>
      <w:proofErr w:type="spellEnd"/>
      <w:r w:rsidR="001C344D" w:rsidRPr="00ED3986">
        <w:rPr>
          <w:rFonts w:ascii="Bookman Old Style" w:hAnsi="Bookman Old Style" w:cs="Arial"/>
          <w:color w:val="000000" w:themeColor="text1"/>
        </w:rPr>
        <w:t xml:space="preserve"> Soares a atual </w:t>
      </w:r>
      <w:r w:rsidRPr="00ED3986">
        <w:rPr>
          <w:rFonts w:ascii="Bookman Old Style" w:hAnsi="Bookman Old Style" w:cs="Arial"/>
          <w:color w:val="000000" w:themeColor="text1"/>
        </w:rPr>
        <w:t>proprietária</w:t>
      </w:r>
      <w:r w:rsidR="001C344D" w:rsidRPr="00ED3986">
        <w:rPr>
          <w:rFonts w:ascii="Bookman Old Style" w:hAnsi="Bookman Old Style" w:cs="Arial"/>
          <w:color w:val="000000" w:themeColor="text1"/>
        </w:rPr>
        <w:t xml:space="preserve">. </w:t>
      </w:r>
      <w:r w:rsidR="001C344D" w:rsidRPr="00ED3986">
        <w:rPr>
          <w:rFonts w:ascii="Bookman Old Style" w:hAnsi="Bookman Old Style" w:cs="Arial"/>
          <w:b/>
          <w:bCs/>
          <w:color w:val="000000" w:themeColor="text1"/>
        </w:rPr>
        <w:t xml:space="preserve">Observação: </w:t>
      </w:r>
      <w:r w:rsidR="001C344D" w:rsidRPr="00ED3986">
        <w:rPr>
          <w:rFonts w:ascii="Bookman Old Style" w:hAnsi="Bookman Old Style" w:cs="Arial"/>
          <w:color w:val="000000" w:themeColor="text1"/>
        </w:rPr>
        <w:t xml:space="preserve">O mencionado imóvel foi adquirido pela empresa </w:t>
      </w:r>
      <w:proofErr w:type="spellStart"/>
      <w:r w:rsidR="001C344D" w:rsidRPr="00ED3986">
        <w:rPr>
          <w:rFonts w:ascii="Bookman Old Style" w:hAnsi="Bookman Old Style" w:cs="Arial"/>
          <w:color w:val="000000" w:themeColor="text1"/>
        </w:rPr>
        <w:t>Voges</w:t>
      </w:r>
      <w:proofErr w:type="spellEnd"/>
      <w:r w:rsidR="001C344D" w:rsidRPr="00ED3986">
        <w:rPr>
          <w:rFonts w:ascii="Bookman Old Style" w:hAnsi="Bookman Old Style" w:cs="Arial"/>
          <w:color w:val="000000" w:themeColor="text1"/>
        </w:rPr>
        <w:t xml:space="preserve"> Administração, Participações e Entretenimento Ltda., por contrato de compra e venda, datado de fevereiro de 2008, sendo o mesmo incluso nos autos, fls. 680 a 683.</w:t>
      </w:r>
      <w:r w:rsidR="001C344D" w:rsidRPr="00ED3986">
        <w:rPr>
          <w:rFonts w:ascii="Bookman Old Style" w:hAnsi="Bookman Old Style" w:cs="Arial"/>
          <w:b/>
          <w:bCs/>
          <w:color w:val="000000" w:themeColor="text1"/>
        </w:rPr>
        <w:t xml:space="preserve"> </w:t>
      </w:r>
    </w:p>
    <w:p w:rsidR="00E5669A" w:rsidRPr="00ED3986" w:rsidRDefault="00E5669A" w:rsidP="004B0AC0">
      <w:pPr>
        <w:tabs>
          <w:tab w:val="left" w:pos="659"/>
          <w:tab w:val="left" w:pos="1342"/>
          <w:tab w:val="left" w:pos="29235"/>
          <w:tab w:val="left" w:pos="30475"/>
        </w:tabs>
        <w:ind w:left="435"/>
        <w:jc w:val="both"/>
        <w:rPr>
          <w:rFonts w:ascii="Bookman Old Style" w:hAnsi="Bookman Old Style" w:cs="Arial"/>
          <w:b/>
          <w:bCs/>
          <w:color w:val="000000" w:themeColor="text1"/>
        </w:rPr>
      </w:pPr>
      <w:r w:rsidRPr="00ED3986">
        <w:rPr>
          <w:rFonts w:ascii="Bookman Old Style" w:hAnsi="Bookman Old Style" w:cstheme="minorHAnsi"/>
          <w:b/>
          <w:color w:val="000000" w:themeColor="text1"/>
        </w:rPr>
        <w:t xml:space="preserve">Avaliação do lote: R$ </w:t>
      </w:r>
      <w:r w:rsidR="00CA73E8" w:rsidRPr="00ED3986">
        <w:rPr>
          <w:rFonts w:ascii="Bookman Old Style" w:hAnsi="Bookman Old Style" w:cstheme="minorHAnsi"/>
          <w:b/>
          <w:color w:val="000000" w:themeColor="text1"/>
        </w:rPr>
        <w:t>-</w:t>
      </w:r>
      <w:r w:rsidRPr="00ED3986">
        <w:rPr>
          <w:rFonts w:ascii="Bookman Old Style" w:hAnsi="Bookman Old Style" w:cstheme="minorHAnsi"/>
          <w:b/>
          <w:color w:val="000000" w:themeColor="text1"/>
        </w:rPr>
        <w:t>-----------------------</w:t>
      </w:r>
      <w:r w:rsidR="00535982" w:rsidRPr="00ED3986">
        <w:rPr>
          <w:rFonts w:ascii="Bookman Old Style" w:hAnsi="Bookman Old Style" w:cstheme="minorHAnsi"/>
          <w:b/>
          <w:color w:val="000000" w:themeColor="text1"/>
        </w:rPr>
        <w:t>------------</w:t>
      </w:r>
      <w:r w:rsidRPr="00ED3986">
        <w:rPr>
          <w:rFonts w:ascii="Bookman Old Style" w:hAnsi="Bookman Old Style" w:cstheme="minorHAnsi"/>
          <w:b/>
          <w:color w:val="000000" w:themeColor="text1"/>
        </w:rPr>
        <w:t>--------------------412.000,00</w:t>
      </w:r>
    </w:p>
    <w:p w:rsidR="006A1437" w:rsidRPr="00ED3986" w:rsidRDefault="006A1437" w:rsidP="001C344D">
      <w:pPr>
        <w:tabs>
          <w:tab w:val="left" w:pos="659"/>
          <w:tab w:val="left" w:pos="1342"/>
          <w:tab w:val="left" w:pos="29235"/>
          <w:tab w:val="left" w:pos="30475"/>
        </w:tabs>
        <w:ind w:left="75"/>
        <w:jc w:val="both"/>
        <w:rPr>
          <w:rFonts w:ascii="Bookman Old Style" w:hAnsi="Bookman Old Style" w:cs="Arial"/>
          <w:b/>
          <w:bCs/>
          <w:color w:val="000000" w:themeColor="text1"/>
        </w:rPr>
      </w:pPr>
    </w:p>
    <w:p w:rsidR="0086319D" w:rsidRPr="00ED3986" w:rsidRDefault="0086319D" w:rsidP="0086319D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u w:val="thick"/>
        </w:rPr>
      </w:pPr>
      <w:r w:rsidRPr="00ED3986">
        <w:rPr>
          <w:rFonts w:ascii="Bookman Old Style" w:hAnsi="Bookman Old Style" w:cstheme="minorHAnsi"/>
          <w:b/>
          <w:color w:val="000000" w:themeColor="text1"/>
          <w:u w:val="thick"/>
        </w:rPr>
        <w:t>LOTE Nº 0</w:t>
      </w:r>
      <w:r w:rsidR="001C0CDB" w:rsidRPr="00ED3986">
        <w:rPr>
          <w:rFonts w:ascii="Bookman Old Style" w:hAnsi="Bookman Old Style" w:cstheme="minorHAnsi"/>
          <w:b/>
          <w:color w:val="000000" w:themeColor="text1"/>
          <w:u w:val="thick"/>
        </w:rPr>
        <w:t>7</w:t>
      </w:r>
      <w:r w:rsidRPr="00ED3986">
        <w:rPr>
          <w:rFonts w:ascii="Bookman Old Style" w:hAnsi="Bookman Old Style" w:cstheme="minorHAnsi"/>
          <w:b/>
          <w:color w:val="000000" w:themeColor="text1"/>
          <w:u w:val="thick"/>
        </w:rPr>
        <w:t xml:space="preserve">8 </w:t>
      </w:r>
    </w:p>
    <w:p w:rsidR="00ED3986" w:rsidRPr="00ED3986" w:rsidRDefault="001C344D" w:rsidP="00013D56">
      <w:pPr>
        <w:pStyle w:val="PargrafodaLista"/>
        <w:numPr>
          <w:ilvl w:val="0"/>
          <w:numId w:val="9"/>
        </w:numPr>
        <w:tabs>
          <w:tab w:val="left" w:pos="659"/>
          <w:tab w:val="left" w:pos="1342"/>
          <w:tab w:val="left" w:pos="29235"/>
          <w:tab w:val="left" w:pos="30475"/>
        </w:tabs>
        <w:ind w:left="431" w:right="1134" w:hanging="357"/>
        <w:jc w:val="both"/>
        <w:rPr>
          <w:rFonts w:ascii="Bookman Old Style" w:hAnsi="Bookman Old Style" w:cs="Arial"/>
          <w:b/>
          <w:bCs/>
          <w:color w:val="000000" w:themeColor="text1"/>
        </w:rPr>
      </w:pPr>
      <w:r w:rsidRPr="00ED3986">
        <w:rPr>
          <w:rFonts w:ascii="Bookman Old Style" w:hAnsi="Bookman Old Style" w:cs="Arial"/>
          <w:color w:val="000000" w:themeColor="text1"/>
        </w:rPr>
        <w:t xml:space="preserve">Parte do lote 9, lotes 11, 12, 13, parte do lote 14 e parte do lote 15, sitos no loteamento denominado Vila Encanto, quadra 889, antiga 8, sem benfeitorias, tendo os imóveis a áreas respectivas de 135,65m², 365,55m², 270,10m², 316,26m², 328,24m² e 515,30m², totalizando a área de 1.931,09m² mais ou menos, confrontando em conjunto: ao Norte, por uma linha de 31,98 metros divide com uma rua de 6 metros de largura; a sudoeste, por uma linha de 64,90 metros divide com uma rua de 12 metros de largura; ao Sul, por uma linha de 29,744 metros divide por uma rua com o G. E. Flamengo; e, ao Oeste, por uma linha de 63,98 metros divide com </w:t>
      </w:r>
      <w:r w:rsidRPr="00ED3986">
        <w:rPr>
          <w:rFonts w:ascii="Bookman Old Style" w:hAnsi="Bookman Old Style" w:cs="Arial"/>
          <w:color w:val="000000" w:themeColor="text1"/>
        </w:rPr>
        <w:lastRenderedPageBreak/>
        <w:t xml:space="preserve">os </w:t>
      </w:r>
      <w:r w:rsidR="004B0AC0" w:rsidRPr="00ED3986">
        <w:rPr>
          <w:rFonts w:ascii="Bookman Old Style" w:hAnsi="Bookman Old Style" w:cs="Arial"/>
          <w:color w:val="000000" w:themeColor="text1"/>
        </w:rPr>
        <w:t>restantes</w:t>
      </w:r>
      <w:r w:rsidRPr="00ED3986">
        <w:rPr>
          <w:rFonts w:ascii="Bookman Old Style" w:hAnsi="Bookman Old Style" w:cs="Arial"/>
          <w:color w:val="000000" w:themeColor="text1"/>
        </w:rPr>
        <w:t xml:space="preserve"> </w:t>
      </w:r>
      <w:r w:rsidR="004B0AC0" w:rsidRPr="00ED3986">
        <w:rPr>
          <w:rFonts w:ascii="Bookman Old Style" w:hAnsi="Bookman Old Style" w:cs="Arial"/>
          <w:color w:val="000000" w:themeColor="text1"/>
        </w:rPr>
        <w:t>mesmos</w:t>
      </w:r>
      <w:r w:rsidRPr="00ED3986">
        <w:rPr>
          <w:rFonts w:ascii="Bookman Old Style" w:hAnsi="Bookman Old Style" w:cs="Arial"/>
          <w:color w:val="000000" w:themeColor="text1"/>
        </w:rPr>
        <w:t xml:space="preserve"> lotes 9, 14 e 15. </w:t>
      </w:r>
      <w:r w:rsidRPr="00ED3986">
        <w:rPr>
          <w:rFonts w:ascii="Bookman Old Style" w:hAnsi="Bookman Old Style" w:cs="Arial"/>
          <w:b/>
          <w:bCs/>
          <w:color w:val="000000" w:themeColor="text1"/>
        </w:rPr>
        <w:t xml:space="preserve">Matrícula nº 66.629. </w:t>
      </w:r>
      <w:r w:rsidRPr="00ED3986">
        <w:rPr>
          <w:rFonts w:ascii="Bookman Old Style" w:hAnsi="Bookman Old Style" w:cs="Arial"/>
          <w:color w:val="000000" w:themeColor="text1"/>
        </w:rPr>
        <w:t xml:space="preserve">Sendo o Sr. Felipe </w:t>
      </w:r>
      <w:proofErr w:type="spellStart"/>
      <w:r w:rsidRPr="00ED3986">
        <w:rPr>
          <w:rFonts w:ascii="Bookman Old Style" w:hAnsi="Bookman Old Style" w:cs="Arial"/>
          <w:color w:val="000000" w:themeColor="text1"/>
        </w:rPr>
        <w:t>Locatelli</w:t>
      </w:r>
      <w:proofErr w:type="spellEnd"/>
      <w:r w:rsidRPr="00ED3986">
        <w:rPr>
          <w:rFonts w:ascii="Bookman Old Style" w:hAnsi="Bookman Old Style" w:cs="Arial"/>
          <w:color w:val="000000" w:themeColor="text1"/>
        </w:rPr>
        <w:t xml:space="preserve"> o atual proprietário. Observação: O mencionado imóvel foi adquirido pela empresa </w:t>
      </w:r>
      <w:proofErr w:type="spellStart"/>
      <w:r w:rsidRPr="00ED3986">
        <w:rPr>
          <w:rFonts w:ascii="Bookman Old Style" w:hAnsi="Bookman Old Style" w:cs="Arial"/>
          <w:color w:val="000000" w:themeColor="text1"/>
        </w:rPr>
        <w:t>Voges</w:t>
      </w:r>
      <w:proofErr w:type="spellEnd"/>
      <w:r w:rsidRPr="00ED3986">
        <w:rPr>
          <w:rFonts w:ascii="Bookman Old Style" w:hAnsi="Bookman Old Style" w:cs="Arial"/>
          <w:color w:val="000000" w:themeColor="text1"/>
        </w:rPr>
        <w:t xml:space="preserve"> Administração, Participações e Entretenimento Ltda., por contrato de compra e venda, datado de fevereiro de 2008, sendo o mesmo incluso nos autos, fls. 674 a 676.</w:t>
      </w:r>
    </w:p>
    <w:p w:rsidR="00E5669A" w:rsidRPr="00ED3986" w:rsidRDefault="00E5669A" w:rsidP="004B0AC0">
      <w:pPr>
        <w:tabs>
          <w:tab w:val="left" w:pos="659"/>
          <w:tab w:val="left" w:pos="1342"/>
          <w:tab w:val="left" w:pos="29235"/>
          <w:tab w:val="left" w:pos="30475"/>
        </w:tabs>
        <w:ind w:left="435"/>
        <w:jc w:val="both"/>
        <w:rPr>
          <w:rFonts w:ascii="Bookman Old Style" w:hAnsi="Bookman Old Style" w:cs="Arial"/>
          <w:b/>
          <w:bCs/>
          <w:color w:val="000000" w:themeColor="text1"/>
        </w:rPr>
      </w:pPr>
      <w:r w:rsidRPr="00ED3986">
        <w:rPr>
          <w:rFonts w:ascii="Bookman Old Style" w:hAnsi="Bookman Old Style" w:cstheme="minorHAnsi"/>
          <w:b/>
          <w:color w:val="000000" w:themeColor="text1"/>
        </w:rPr>
        <w:t>Avaliação do lote: R$ ------------------------------</w:t>
      </w:r>
      <w:r w:rsidR="00535982" w:rsidRPr="00ED3986">
        <w:rPr>
          <w:rFonts w:ascii="Bookman Old Style" w:hAnsi="Bookman Old Style" w:cstheme="minorHAnsi"/>
          <w:b/>
          <w:color w:val="000000" w:themeColor="text1"/>
        </w:rPr>
        <w:t>------------</w:t>
      </w:r>
      <w:r w:rsidRPr="00ED3986">
        <w:rPr>
          <w:rFonts w:ascii="Bookman Old Style" w:hAnsi="Bookman Old Style" w:cstheme="minorHAnsi"/>
          <w:b/>
          <w:color w:val="000000" w:themeColor="text1"/>
        </w:rPr>
        <w:t>-----------1.250.000,00</w:t>
      </w:r>
    </w:p>
    <w:p w:rsidR="00FB0B03" w:rsidRPr="00ED3986" w:rsidRDefault="00FB0B03" w:rsidP="001C344D">
      <w:pPr>
        <w:tabs>
          <w:tab w:val="left" w:pos="659"/>
          <w:tab w:val="left" w:pos="1342"/>
          <w:tab w:val="left" w:pos="29235"/>
          <w:tab w:val="left" w:pos="30475"/>
        </w:tabs>
        <w:ind w:left="75"/>
        <w:jc w:val="both"/>
        <w:rPr>
          <w:rFonts w:ascii="Bookman Old Style" w:hAnsi="Bookman Old Style" w:cs="Arial"/>
          <w:b/>
          <w:bCs/>
          <w:color w:val="000000" w:themeColor="text1"/>
        </w:rPr>
      </w:pPr>
    </w:p>
    <w:p w:rsidR="001C344D" w:rsidRPr="00ED3986" w:rsidRDefault="0086319D" w:rsidP="0086319D">
      <w:pPr>
        <w:ind w:right="1134"/>
        <w:jc w:val="both"/>
        <w:rPr>
          <w:rFonts w:ascii="Bookman Old Style" w:hAnsi="Bookman Old Style" w:cs="Arial"/>
          <w:b/>
          <w:bCs/>
          <w:color w:val="000000" w:themeColor="text1"/>
        </w:rPr>
      </w:pPr>
      <w:r w:rsidRPr="00ED3986">
        <w:rPr>
          <w:rFonts w:ascii="Bookman Old Style" w:hAnsi="Bookman Old Style" w:cstheme="minorHAnsi"/>
          <w:b/>
          <w:color w:val="000000" w:themeColor="text1"/>
          <w:u w:val="thick"/>
        </w:rPr>
        <w:t>LOTE Nº 0</w:t>
      </w:r>
      <w:r w:rsidR="001C0CDB" w:rsidRPr="00ED3986">
        <w:rPr>
          <w:rFonts w:ascii="Bookman Old Style" w:hAnsi="Bookman Old Style" w:cstheme="minorHAnsi"/>
          <w:b/>
          <w:color w:val="000000" w:themeColor="text1"/>
          <w:u w:val="thick"/>
        </w:rPr>
        <w:t>79</w:t>
      </w:r>
      <w:r w:rsidRPr="00ED3986">
        <w:rPr>
          <w:rFonts w:ascii="Bookman Old Style" w:hAnsi="Bookman Old Style" w:cstheme="minorHAnsi"/>
          <w:b/>
          <w:color w:val="000000" w:themeColor="text1"/>
          <w:u w:val="thick"/>
        </w:rPr>
        <w:t xml:space="preserve"> </w:t>
      </w:r>
    </w:p>
    <w:p w:rsidR="001C344D" w:rsidRPr="00ED3986" w:rsidRDefault="004B0AC0" w:rsidP="00013D56">
      <w:pPr>
        <w:pStyle w:val="PargrafodaLista"/>
        <w:numPr>
          <w:ilvl w:val="0"/>
          <w:numId w:val="10"/>
        </w:numPr>
        <w:tabs>
          <w:tab w:val="left" w:pos="659"/>
          <w:tab w:val="left" w:pos="1342"/>
          <w:tab w:val="left" w:pos="29235"/>
          <w:tab w:val="left" w:pos="30475"/>
        </w:tabs>
        <w:ind w:left="431" w:right="1134" w:hanging="357"/>
        <w:jc w:val="both"/>
        <w:rPr>
          <w:rFonts w:ascii="Bookman Old Style" w:hAnsi="Bookman Old Style" w:cs="Arial"/>
          <w:b/>
          <w:bCs/>
          <w:color w:val="000000" w:themeColor="text1"/>
        </w:rPr>
      </w:pPr>
      <w:r w:rsidRPr="00ED3986">
        <w:rPr>
          <mc:AlternateContent>
            <mc:Choice Requires="w16se">
              <w:rFonts w:ascii="Bookman Old Style" w:hAnsi="Bookman Old Style"/>
            </mc:Choice>
            <mc:Fallback>
              <w:rFonts w:ascii="Bookman Old Style" w:eastAsia="Bookman Old Style" w:hAnsi="Bookman Old Style" w:cs="Bookman Old Style"/>
            </mc:Fallback>
          </mc:AlternateContent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  <w:color w:val="000000" w:themeColor="text1"/>
        </w:rPr>
        <w:t xml:space="preserve"> </w:t>
      </w:r>
      <w:r w:rsidR="001C344D" w:rsidRPr="00ED3986">
        <w:rPr>
          <w:rFonts w:ascii="Bookman Old Style" w:hAnsi="Bookman Old Style" w:cs="Arial"/>
          <w:color w:val="000000" w:themeColor="text1"/>
        </w:rPr>
        <w:t xml:space="preserve">Terreno urbano, constituído de parte do lote número nove (09), da quadra número 889, com a área superficial de 128,35m², na forma de um triângulo, com o vértice voltado para o Sul, confrontando: ao Norte, por 4,82 metros, com uma rua; a Leste, por 31,96 metros, com a outra parte do mesmo lote nove (09); e ao Oeste, por 31,60 metros, com o lote sete (07). </w:t>
      </w:r>
      <w:r w:rsidR="001C344D" w:rsidRPr="00ED3986">
        <w:rPr>
          <w:rFonts w:ascii="Bookman Old Style" w:hAnsi="Bookman Old Style" w:cs="Arial"/>
          <w:b/>
          <w:bCs/>
          <w:color w:val="000000" w:themeColor="text1"/>
        </w:rPr>
        <w:t xml:space="preserve">Matrícula nº 115.290. </w:t>
      </w:r>
      <w:r w:rsidR="001C344D" w:rsidRPr="00ED3986">
        <w:rPr>
          <w:rFonts w:ascii="Bookman Old Style" w:hAnsi="Bookman Old Style" w:cs="Arial"/>
          <w:color w:val="000000" w:themeColor="text1"/>
        </w:rPr>
        <w:t xml:space="preserve">Sendo a empresa </w:t>
      </w:r>
      <w:proofErr w:type="spellStart"/>
      <w:r w:rsidR="001C344D" w:rsidRPr="00ED3986">
        <w:rPr>
          <w:rFonts w:ascii="Bookman Old Style" w:hAnsi="Bookman Old Style" w:cs="Arial"/>
          <w:color w:val="000000" w:themeColor="text1"/>
        </w:rPr>
        <w:t>Challenger</w:t>
      </w:r>
      <w:proofErr w:type="spellEnd"/>
      <w:r w:rsidR="001C344D" w:rsidRPr="00ED3986">
        <w:rPr>
          <w:rFonts w:ascii="Bookman Old Style" w:hAnsi="Bookman Old Style" w:cs="Arial"/>
          <w:color w:val="000000" w:themeColor="text1"/>
        </w:rPr>
        <w:t xml:space="preserve"> Soccer Entretenimento Ltda. a atual proprietária. </w:t>
      </w:r>
      <w:r w:rsidR="001C344D" w:rsidRPr="00ED3986">
        <w:rPr>
          <w:rFonts w:ascii="Bookman Old Style" w:hAnsi="Bookman Old Style" w:cs="Arial"/>
          <w:b/>
          <w:bCs/>
          <w:color w:val="000000" w:themeColor="text1"/>
        </w:rPr>
        <w:t xml:space="preserve"> </w:t>
      </w:r>
    </w:p>
    <w:p w:rsidR="00E5669A" w:rsidRPr="00ED3986" w:rsidRDefault="00E5669A" w:rsidP="000B3035">
      <w:pPr>
        <w:tabs>
          <w:tab w:val="left" w:pos="659"/>
          <w:tab w:val="left" w:pos="1342"/>
          <w:tab w:val="left" w:pos="29235"/>
          <w:tab w:val="left" w:pos="30475"/>
        </w:tabs>
        <w:ind w:left="435"/>
        <w:jc w:val="both"/>
        <w:rPr>
          <w:rFonts w:ascii="Bookman Old Style" w:hAnsi="Bookman Old Style" w:cs="Arial"/>
          <w:b/>
          <w:bCs/>
          <w:color w:val="000000" w:themeColor="text1"/>
        </w:rPr>
      </w:pPr>
      <w:r w:rsidRPr="00ED3986">
        <w:rPr>
          <w:rFonts w:ascii="Bookman Old Style" w:hAnsi="Bookman Old Style" w:cstheme="minorHAnsi"/>
          <w:b/>
          <w:color w:val="000000" w:themeColor="text1"/>
        </w:rPr>
        <w:t>Avaliação do lote: R$ ------------------------</w:t>
      </w:r>
      <w:r w:rsidR="00535982" w:rsidRPr="00ED3986">
        <w:rPr>
          <w:rFonts w:ascii="Bookman Old Style" w:hAnsi="Bookman Old Style" w:cstheme="minorHAnsi"/>
          <w:b/>
          <w:color w:val="000000" w:themeColor="text1"/>
        </w:rPr>
        <w:t>-------------</w:t>
      </w:r>
      <w:r w:rsidRPr="00ED3986">
        <w:rPr>
          <w:rFonts w:ascii="Bookman Old Style" w:hAnsi="Bookman Old Style" w:cstheme="minorHAnsi"/>
          <w:b/>
          <w:color w:val="000000" w:themeColor="text1"/>
        </w:rPr>
        <w:t>-------------------107.000,00</w:t>
      </w:r>
    </w:p>
    <w:p w:rsidR="001C344D" w:rsidRPr="00ED3986" w:rsidRDefault="001C344D" w:rsidP="001C344D">
      <w:pPr>
        <w:tabs>
          <w:tab w:val="left" w:pos="659"/>
          <w:tab w:val="left" w:pos="1342"/>
          <w:tab w:val="left" w:pos="29235"/>
          <w:tab w:val="left" w:pos="30475"/>
        </w:tabs>
        <w:ind w:left="75"/>
        <w:jc w:val="both"/>
        <w:rPr>
          <w:rFonts w:ascii="Bookman Old Style" w:hAnsi="Bookman Old Style" w:cs="Arial"/>
          <w:b/>
          <w:bCs/>
          <w:i/>
          <w:iCs/>
          <w:color w:val="000000" w:themeColor="text1"/>
        </w:rPr>
      </w:pPr>
      <w:r w:rsidRPr="00ED3986">
        <w:rPr>
          <w:rFonts w:ascii="Bookman Old Style" w:hAnsi="Bookman Old Style" w:cs="Arial"/>
          <w:b/>
          <w:bCs/>
          <w:i/>
          <w:iCs/>
          <w:color w:val="000000" w:themeColor="text1"/>
        </w:rPr>
        <w:t> </w:t>
      </w:r>
      <w:r w:rsidRPr="00ED3986">
        <w:rPr>
          <w:rFonts w:ascii="Bookman Old Style" w:hAnsi="Bookman Old Style" w:cs="Arial"/>
          <w:b/>
          <w:bCs/>
          <w:i/>
          <w:iCs/>
          <w:color w:val="000000" w:themeColor="text1"/>
        </w:rPr>
        <w:tab/>
        <w:t> </w:t>
      </w:r>
      <w:r w:rsidRPr="00ED3986">
        <w:rPr>
          <w:rFonts w:ascii="Bookman Old Style" w:hAnsi="Bookman Old Style" w:cs="Arial"/>
          <w:b/>
          <w:bCs/>
          <w:i/>
          <w:iCs/>
          <w:color w:val="000000" w:themeColor="text1"/>
        </w:rPr>
        <w:tab/>
      </w:r>
    </w:p>
    <w:p w:rsidR="001C344D" w:rsidRPr="00ED3986" w:rsidRDefault="0086319D" w:rsidP="0086319D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u w:val="thick"/>
        </w:rPr>
      </w:pPr>
      <w:r w:rsidRPr="00ED3986">
        <w:rPr>
          <w:rFonts w:ascii="Bookman Old Style" w:hAnsi="Bookman Old Style" w:cstheme="minorHAnsi"/>
          <w:b/>
          <w:color w:val="000000" w:themeColor="text1"/>
          <w:u w:val="thick"/>
        </w:rPr>
        <w:t>LOTE Nº 08</w:t>
      </w:r>
      <w:r w:rsidR="001C0CDB" w:rsidRPr="00ED3986">
        <w:rPr>
          <w:rFonts w:ascii="Bookman Old Style" w:hAnsi="Bookman Old Style" w:cstheme="minorHAnsi"/>
          <w:b/>
          <w:color w:val="000000" w:themeColor="text1"/>
          <w:u w:val="thick"/>
        </w:rPr>
        <w:t>0</w:t>
      </w:r>
      <w:r w:rsidRPr="00ED3986">
        <w:rPr>
          <w:rFonts w:ascii="Bookman Old Style" w:hAnsi="Bookman Old Style" w:cstheme="minorHAnsi"/>
          <w:b/>
          <w:color w:val="000000" w:themeColor="text1"/>
          <w:u w:val="thick"/>
        </w:rPr>
        <w:t xml:space="preserve"> </w:t>
      </w:r>
    </w:p>
    <w:p w:rsidR="001C344D" w:rsidRPr="00ED3986" w:rsidRDefault="000B3035" w:rsidP="00013D56">
      <w:pPr>
        <w:pStyle w:val="PargrafodaLista"/>
        <w:numPr>
          <w:ilvl w:val="0"/>
          <w:numId w:val="11"/>
        </w:numPr>
        <w:tabs>
          <w:tab w:val="left" w:pos="659"/>
          <w:tab w:val="left" w:pos="1342"/>
          <w:tab w:val="left" w:pos="29235"/>
          <w:tab w:val="left" w:pos="30475"/>
        </w:tabs>
        <w:ind w:left="431" w:right="1134" w:hanging="357"/>
        <w:jc w:val="both"/>
        <w:rPr>
          <w:rFonts w:ascii="Bookman Old Style" w:hAnsi="Bookman Old Style" w:cs="Arial"/>
          <w:b/>
          <w:bCs/>
          <w:color w:val="000000" w:themeColor="text1"/>
        </w:rPr>
      </w:pPr>
      <w:r w:rsidRPr="00ED3986">
        <w:rPr>
          <mc:AlternateContent>
            <mc:Choice Requires="w16se">
              <w:rFonts w:ascii="Bookman Old Style" w:hAnsi="Bookman Old Style"/>
            </mc:Choice>
            <mc:Fallback>
              <w:rFonts w:ascii="Bookman Old Style" w:eastAsia="Bookman Old Style" w:hAnsi="Bookman Old Style" w:cs="Bookman Old Style"/>
            </mc:Fallback>
          </mc:AlternateContent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  <w:color w:val="000000" w:themeColor="text1"/>
        </w:rPr>
        <w:t xml:space="preserve"> </w:t>
      </w:r>
      <w:r w:rsidR="001C344D" w:rsidRPr="00ED3986">
        <w:rPr>
          <w:rFonts w:ascii="Bookman Old Style" w:hAnsi="Bookman Old Style" w:cs="Arial"/>
          <w:color w:val="000000" w:themeColor="text1"/>
        </w:rPr>
        <w:t xml:space="preserve">Terreno urbano, sito nesta cidade de Caxias do Sul, constituído pelos lotes </w:t>
      </w:r>
      <w:proofErr w:type="spellStart"/>
      <w:r w:rsidR="001C344D" w:rsidRPr="00ED3986">
        <w:rPr>
          <w:rFonts w:ascii="Bookman Old Style" w:hAnsi="Bookman Old Style" w:cs="Arial"/>
          <w:color w:val="000000" w:themeColor="text1"/>
        </w:rPr>
        <w:t>nºs</w:t>
      </w:r>
      <w:proofErr w:type="spellEnd"/>
      <w:r w:rsidR="001C344D" w:rsidRPr="00ED3986">
        <w:rPr>
          <w:rFonts w:ascii="Bookman Old Style" w:hAnsi="Bookman Old Style" w:cs="Arial"/>
          <w:color w:val="000000" w:themeColor="text1"/>
        </w:rPr>
        <w:t xml:space="preserve"> 10, 12, 13, 14, 15, 16, 17, 19, 21, sem benfeitorias, tendo os lotes as área respectivas: 337,92m², 346,06m², 300,57m², 354,20m², 306,62m², 362,34m², 312,67m², 318,72m² e 324,77m², totalizando a área de 2.963,87m², confrontando em conjunto: ao nordeste, por uma linha de 30,50 metros, que divide com o lote 08; ao noroeste, por uma linha que divide com os lotes urbanos nº 8, 6 e parte do 4; ao nordeste, com uma linha de 27,05 metros, que divide com o lote 11; a sudeste, por uma linha de 55,00 metros, que </w:t>
      </w:r>
      <w:r w:rsidR="004B0AC0" w:rsidRPr="00ED3986">
        <w:rPr>
          <w:rFonts w:ascii="Bookman Old Style" w:hAnsi="Bookman Old Style" w:cs="Arial"/>
          <w:color w:val="000000" w:themeColor="text1"/>
        </w:rPr>
        <w:t>divide</w:t>
      </w:r>
      <w:r w:rsidR="001C344D" w:rsidRPr="00ED3986">
        <w:rPr>
          <w:rFonts w:ascii="Bookman Old Style" w:hAnsi="Bookman Old Style" w:cs="Arial"/>
          <w:color w:val="000000" w:themeColor="text1"/>
        </w:rPr>
        <w:t xml:space="preserve"> com uma rua de 12,00 metros de largura; ao sudoeste, por uma linha de 29,80 metros, que </w:t>
      </w:r>
      <w:r w:rsidR="004B0AC0" w:rsidRPr="00ED3986">
        <w:rPr>
          <w:rFonts w:ascii="Bookman Old Style" w:hAnsi="Bookman Old Style" w:cs="Arial"/>
          <w:color w:val="000000" w:themeColor="text1"/>
        </w:rPr>
        <w:t>divide</w:t>
      </w:r>
      <w:r w:rsidR="001C344D" w:rsidRPr="00ED3986">
        <w:rPr>
          <w:rFonts w:ascii="Bookman Old Style" w:hAnsi="Bookman Old Style" w:cs="Arial"/>
          <w:color w:val="000000" w:themeColor="text1"/>
        </w:rPr>
        <w:t xml:space="preserve"> com o lote urbano nº 23; a sudeste, por uma linha que divide com parte do lote 23; </w:t>
      </w:r>
      <w:r w:rsidR="004B0AC0" w:rsidRPr="00ED3986">
        <w:rPr>
          <w:rFonts w:ascii="Bookman Old Style" w:hAnsi="Bookman Old Style" w:cs="Arial"/>
          <w:color w:val="000000" w:themeColor="text1"/>
        </w:rPr>
        <w:t>ao Sudoeste</w:t>
      </w:r>
      <w:r w:rsidR="001C344D" w:rsidRPr="00ED3986">
        <w:rPr>
          <w:rFonts w:ascii="Bookman Old Style" w:hAnsi="Bookman Old Style" w:cs="Arial"/>
          <w:color w:val="000000" w:themeColor="text1"/>
        </w:rPr>
        <w:t xml:space="preserve">, por </w:t>
      </w:r>
      <w:r w:rsidR="004B0AC0" w:rsidRPr="00ED3986">
        <w:rPr>
          <w:rFonts w:ascii="Bookman Old Style" w:hAnsi="Bookman Old Style" w:cs="Arial"/>
          <w:color w:val="000000" w:themeColor="text1"/>
        </w:rPr>
        <w:t>uma</w:t>
      </w:r>
      <w:r w:rsidR="001C344D" w:rsidRPr="00ED3986">
        <w:rPr>
          <w:rFonts w:ascii="Bookman Old Style" w:hAnsi="Bookman Old Style" w:cs="Arial"/>
          <w:color w:val="000000" w:themeColor="text1"/>
        </w:rPr>
        <w:t xml:space="preserve"> linha de 33,06 metros, que divide com o lote 18; ao noroeste, por uma linha de 44,00 metros, divide com uma rua de 12,00 metros de largura. </w:t>
      </w:r>
      <w:r w:rsidR="001C344D" w:rsidRPr="00ED3986">
        <w:rPr>
          <w:rFonts w:ascii="Bookman Old Style" w:hAnsi="Bookman Old Style" w:cs="Arial"/>
          <w:b/>
          <w:bCs/>
          <w:color w:val="000000" w:themeColor="text1"/>
        </w:rPr>
        <w:t xml:space="preserve">Matrícula nº 84.813. Sendo a empresa </w:t>
      </w:r>
      <w:proofErr w:type="spellStart"/>
      <w:r w:rsidR="001C344D" w:rsidRPr="00ED3986">
        <w:rPr>
          <w:rFonts w:ascii="Bookman Old Style" w:hAnsi="Bookman Old Style" w:cs="Arial"/>
          <w:b/>
          <w:bCs/>
          <w:color w:val="000000" w:themeColor="text1"/>
        </w:rPr>
        <w:t>Challenger</w:t>
      </w:r>
      <w:proofErr w:type="spellEnd"/>
      <w:r w:rsidR="001C344D" w:rsidRPr="00ED3986">
        <w:rPr>
          <w:rFonts w:ascii="Bookman Old Style" w:hAnsi="Bookman Old Style" w:cs="Arial"/>
          <w:b/>
          <w:bCs/>
          <w:color w:val="000000" w:themeColor="text1"/>
        </w:rPr>
        <w:t xml:space="preserve"> Soccer Entretenimento Ltda. a atual proprietária.</w:t>
      </w:r>
      <w:r w:rsidR="00CF7D18" w:rsidRPr="00ED3986">
        <w:rPr>
          <w:rFonts w:ascii="Bookman Old Style" w:hAnsi="Bookman Old Style" w:cs="Arial"/>
          <w:b/>
          <w:color w:val="000000" w:themeColor="text1"/>
        </w:rPr>
        <w:t xml:space="preserve"> </w:t>
      </w:r>
      <w:r w:rsidR="001C344D" w:rsidRPr="00ED3986">
        <w:rPr>
          <w:rFonts w:ascii="Bookman Old Style" w:hAnsi="Bookman Old Style" w:cs="Arial"/>
          <w:b/>
          <w:bCs/>
          <w:color w:val="000000" w:themeColor="text1"/>
        </w:rPr>
        <w:t xml:space="preserve"> </w:t>
      </w:r>
    </w:p>
    <w:p w:rsidR="00E5669A" w:rsidRPr="00ED3986" w:rsidRDefault="00E5669A" w:rsidP="000B3035">
      <w:pPr>
        <w:tabs>
          <w:tab w:val="left" w:pos="659"/>
          <w:tab w:val="left" w:pos="1342"/>
          <w:tab w:val="left" w:pos="29235"/>
          <w:tab w:val="left" w:pos="30475"/>
        </w:tabs>
        <w:ind w:left="435"/>
        <w:jc w:val="both"/>
        <w:rPr>
          <w:rFonts w:ascii="Bookman Old Style" w:hAnsi="Bookman Old Style" w:cs="Arial"/>
          <w:b/>
          <w:bCs/>
          <w:color w:val="000000" w:themeColor="text1"/>
        </w:rPr>
      </w:pPr>
      <w:r w:rsidRPr="00ED3986">
        <w:rPr>
          <w:rFonts w:ascii="Bookman Old Style" w:hAnsi="Bookman Old Style" w:cstheme="minorHAnsi"/>
          <w:b/>
          <w:color w:val="000000" w:themeColor="text1"/>
        </w:rPr>
        <w:t>Avaliação do lote: R$</w:t>
      </w:r>
      <w:r w:rsidR="000B3035" w:rsidRPr="00ED3986">
        <w:rPr>
          <w:rFonts w:ascii="Bookman Old Style" w:hAnsi="Bookman Old Style" w:cstheme="minorHAnsi"/>
          <w:b/>
          <w:color w:val="000000" w:themeColor="text1"/>
        </w:rPr>
        <w:t xml:space="preserve"> </w:t>
      </w:r>
      <w:r w:rsidRPr="00ED3986">
        <w:rPr>
          <w:rFonts w:ascii="Bookman Old Style" w:hAnsi="Bookman Old Style" w:cstheme="minorHAnsi"/>
          <w:b/>
          <w:color w:val="000000" w:themeColor="text1"/>
        </w:rPr>
        <w:t>-------------------</w:t>
      </w:r>
      <w:r w:rsidR="00535982" w:rsidRPr="00ED3986">
        <w:rPr>
          <w:rFonts w:ascii="Bookman Old Style" w:hAnsi="Bookman Old Style" w:cstheme="minorHAnsi"/>
          <w:b/>
          <w:color w:val="000000" w:themeColor="text1"/>
        </w:rPr>
        <w:t>------------</w:t>
      </w:r>
      <w:r w:rsidRPr="00ED3986">
        <w:rPr>
          <w:rFonts w:ascii="Bookman Old Style" w:hAnsi="Bookman Old Style" w:cstheme="minorHAnsi"/>
          <w:b/>
          <w:color w:val="000000" w:themeColor="text1"/>
        </w:rPr>
        <w:t>----------------------1.970.000,00</w:t>
      </w:r>
    </w:p>
    <w:p w:rsidR="001C344D" w:rsidRPr="00ED3986" w:rsidRDefault="001C344D" w:rsidP="001C344D">
      <w:pPr>
        <w:tabs>
          <w:tab w:val="left" w:pos="659"/>
          <w:tab w:val="left" w:pos="1342"/>
          <w:tab w:val="left" w:pos="29235"/>
          <w:tab w:val="left" w:pos="30475"/>
        </w:tabs>
        <w:ind w:left="75"/>
        <w:jc w:val="both"/>
        <w:rPr>
          <w:rFonts w:ascii="Bookman Old Style" w:hAnsi="Bookman Old Style" w:cs="Arial"/>
          <w:b/>
          <w:bCs/>
          <w:color w:val="000000" w:themeColor="text1"/>
        </w:rPr>
      </w:pPr>
    </w:p>
    <w:p w:rsidR="001C344D" w:rsidRPr="00ED3986" w:rsidRDefault="0086319D" w:rsidP="0086319D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u w:val="thick"/>
        </w:rPr>
      </w:pPr>
      <w:r w:rsidRPr="00ED3986">
        <w:rPr>
          <w:rFonts w:ascii="Bookman Old Style" w:hAnsi="Bookman Old Style" w:cstheme="minorHAnsi"/>
          <w:b/>
          <w:color w:val="000000" w:themeColor="text1"/>
          <w:u w:val="thick"/>
        </w:rPr>
        <w:t>LOTE Nº 08</w:t>
      </w:r>
      <w:r w:rsidR="001C0CDB" w:rsidRPr="00ED3986">
        <w:rPr>
          <w:rFonts w:ascii="Bookman Old Style" w:hAnsi="Bookman Old Style" w:cstheme="minorHAnsi"/>
          <w:b/>
          <w:color w:val="000000" w:themeColor="text1"/>
          <w:u w:val="thick"/>
        </w:rPr>
        <w:t>1</w:t>
      </w:r>
      <w:r w:rsidRPr="00ED3986">
        <w:rPr>
          <w:rFonts w:ascii="Bookman Old Style" w:hAnsi="Bookman Old Style" w:cstheme="minorHAnsi"/>
          <w:b/>
          <w:color w:val="000000" w:themeColor="text1"/>
          <w:u w:val="thick"/>
        </w:rPr>
        <w:t xml:space="preserve"> </w:t>
      </w:r>
    </w:p>
    <w:p w:rsidR="001C344D" w:rsidRPr="00ED3986" w:rsidRDefault="000B3035" w:rsidP="00013D56">
      <w:pPr>
        <w:pStyle w:val="PargrafodaLista"/>
        <w:numPr>
          <w:ilvl w:val="0"/>
          <w:numId w:val="12"/>
        </w:numPr>
        <w:tabs>
          <w:tab w:val="left" w:pos="659"/>
          <w:tab w:val="left" w:pos="1342"/>
          <w:tab w:val="left" w:pos="29235"/>
          <w:tab w:val="left" w:pos="30475"/>
        </w:tabs>
        <w:ind w:left="431" w:right="1134" w:hanging="357"/>
        <w:jc w:val="both"/>
        <w:rPr>
          <w:rFonts w:ascii="Bookman Old Style" w:hAnsi="Bookman Old Style" w:cs="Arial"/>
          <w:b/>
          <w:bCs/>
          <w:color w:val="000000" w:themeColor="text1"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  <w:color w:val="000000" w:themeColor="text1"/>
        </w:rPr>
        <w:t xml:space="preserve"> </w:t>
      </w:r>
      <w:r w:rsidR="001C344D" w:rsidRPr="00ED3986">
        <w:rPr>
          <w:rFonts w:ascii="Bookman Old Style" w:hAnsi="Bookman Old Style" w:cs="Arial"/>
          <w:color w:val="000000" w:themeColor="text1"/>
        </w:rPr>
        <w:t xml:space="preserve">Terreno urbano, constituído pelos lotes </w:t>
      </w:r>
      <w:proofErr w:type="spellStart"/>
      <w:r w:rsidR="001C344D" w:rsidRPr="00ED3986">
        <w:rPr>
          <w:rFonts w:ascii="Bookman Old Style" w:hAnsi="Bookman Old Style" w:cs="Arial"/>
          <w:color w:val="000000" w:themeColor="text1"/>
        </w:rPr>
        <w:t>nºs</w:t>
      </w:r>
      <w:proofErr w:type="spellEnd"/>
      <w:r w:rsidR="001C344D" w:rsidRPr="00ED3986">
        <w:rPr>
          <w:rFonts w:ascii="Bookman Old Style" w:hAnsi="Bookman Old Style" w:cs="Arial"/>
          <w:color w:val="000000" w:themeColor="text1"/>
        </w:rPr>
        <w:t xml:space="preserve"> 1, 2, 3, 4, 5, 6, 7, 8, 9 e 11 da quadra nº 891, na Vila Encanto, neste município de Caxias do Sul, com a área superficial de 3.040,65m², tendo os lotes as respectivas áreas: de 366,30m², 236,50m²,  297,00m²,  273,90m², 297,00m², 311,30m², 362,25m², 310,20m², 291,68m², 294,52m², confrontando em conjunto, formando um só bloco: ao norte, por 48,00 metros, com uma rua de 20,00 metros de largura, </w:t>
      </w:r>
      <w:r w:rsidR="001C344D" w:rsidRPr="00ED3986">
        <w:rPr>
          <w:rFonts w:ascii="Bookman Old Style" w:hAnsi="Bookman Old Style" w:cs="Arial"/>
          <w:color w:val="000000" w:themeColor="text1"/>
        </w:rPr>
        <w:lastRenderedPageBreak/>
        <w:t xml:space="preserve">que confronta com a quadra nº 798; ao nordeste, por uma </w:t>
      </w:r>
      <w:r w:rsidR="004B0AC0" w:rsidRPr="00ED3986">
        <w:rPr>
          <w:rFonts w:ascii="Bookman Old Style" w:hAnsi="Bookman Old Style" w:cs="Arial"/>
          <w:color w:val="000000" w:themeColor="text1"/>
        </w:rPr>
        <w:t>só linha</w:t>
      </w:r>
      <w:r w:rsidR="001C344D" w:rsidRPr="00ED3986">
        <w:rPr>
          <w:rFonts w:ascii="Bookman Old Style" w:hAnsi="Bookman Old Style" w:cs="Arial"/>
          <w:color w:val="000000" w:themeColor="text1"/>
        </w:rPr>
        <w:t xml:space="preserve"> de 6,00 metros, que confronta com a mesma rua de 20,00 metros; ao sudeste, por uma linha de 31,00 metros, com uma rua de 12,00 metros a qual confronta com a quadra nº 892, ainda ao sudeste por uma linha de 18,87 metros, com a mesma rua que confronta com terras de que de direito; ao sul, por uma linha que divide com o lote urano nº 13, ainda ao sudeste por uma linha que divide com o lote urbano nº 13 e parte do lote nº 15; ainda ao sul, por uma linha que divide com o lote urbano nº 10; ao noroeste, por 72,00 metros de extensão com deflexão norte que divide com a rua de 12,00 metros confronta esta, com a quadra 890. </w:t>
      </w:r>
      <w:r w:rsidR="001C344D" w:rsidRPr="00ED3986">
        <w:rPr>
          <w:rFonts w:ascii="Bookman Old Style" w:hAnsi="Bookman Old Style" w:cs="Arial"/>
          <w:b/>
          <w:bCs/>
          <w:color w:val="000000" w:themeColor="text1"/>
        </w:rPr>
        <w:t xml:space="preserve">Matrícula nº 104.794.  Sendo a empresa </w:t>
      </w:r>
      <w:proofErr w:type="spellStart"/>
      <w:r w:rsidR="001C344D" w:rsidRPr="00ED3986">
        <w:rPr>
          <w:rFonts w:ascii="Bookman Old Style" w:hAnsi="Bookman Old Style" w:cs="Arial"/>
          <w:b/>
          <w:bCs/>
          <w:color w:val="000000" w:themeColor="text1"/>
        </w:rPr>
        <w:t>Challenger</w:t>
      </w:r>
      <w:proofErr w:type="spellEnd"/>
      <w:r w:rsidR="001C344D" w:rsidRPr="00ED3986">
        <w:rPr>
          <w:rFonts w:ascii="Bookman Old Style" w:hAnsi="Bookman Old Style" w:cs="Arial"/>
          <w:b/>
          <w:bCs/>
          <w:color w:val="000000" w:themeColor="text1"/>
        </w:rPr>
        <w:t xml:space="preserve"> Soccer Entretenimento Ltda. a atual proprietária.</w:t>
      </w:r>
      <w:r w:rsidR="009E5326" w:rsidRPr="00ED3986">
        <w:rPr>
          <w:rFonts w:ascii="Bookman Old Style" w:hAnsi="Bookman Old Style" w:cs="Arial"/>
          <w:b/>
          <w:bCs/>
          <w:color w:val="000000" w:themeColor="text1"/>
        </w:rPr>
        <w:t xml:space="preserve">  </w:t>
      </w:r>
      <w:r w:rsidR="001C344D" w:rsidRPr="00ED3986">
        <w:rPr>
          <w:rFonts w:ascii="Bookman Old Style" w:hAnsi="Bookman Old Style" w:cs="Arial"/>
          <w:b/>
          <w:bCs/>
          <w:color w:val="000000" w:themeColor="text1"/>
        </w:rPr>
        <w:t xml:space="preserve"> </w:t>
      </w:r>
    </w:p>
    <w:p w:rsidR="00E5669A" w:rsidRPr="00ED3986" w:rsidRDefault="00E5669A" w:rsidP="000B3035">
      <w:pPr>
        <w:tabs>
          <w:tab w:val="left" w:pos="659"/>
          <w:tab w:val="left" w:pos="1342"/>
          <w:tab w:val="left" w:pos="29235"/>
          <w:tab w:val="left" w:pos="30475"/>
        </w:tabs>
        <w:ind w:left="435"/>
        <w:jc w:val="both"/>
        <w:rPr>
          <w:rFonts w:ascii="Bookman Old Style" w:hAnsi="Bookman Old Style" w:cs="Arial"/>
          <w:b/>
          <w:bCs/>
          <w:color w:val="000000" w:themeColor="text1"/>
        </w:rPr>
      </w:pPr>
      <w:r w:rsidRPr="00ED3986">
        <w:rPr>
          <w:rFonts w:ascii="Bookman Old Style" w:hAnsi="Bookman Old Style" w:cstheme="minorHAnsi"/>
          <w:b/>
          <w:color w:val="000000" w:themeColor="text1"/>
        </w:rPr>
        <w:t>Avaliação do lote: R$ ---------------------------</w:t>
      </w:r>
      <w:r w:rsidR="00535982" w:rsidRPr="00ED3986">
        <w:rPr>
          <w:rFonts w:ascii="Bookman Old Style" w:hAnsi="Bookman Old Style" w:cstheme="minorHAnsi"/>
          <w:b/>
          <w:color w:val="000000" w:themeColor="text1"/>
        </w:rPr>
        <w:t>------------</w:t>
      </w:r>
      <w:r w:rsidRPr="00ED3986">
        <w:rPr>
          <w:rFonts w:ascii="Bookman Old Style" w:hAnsi="Bookman Old Style" w:cstheme="minorHAnsi"/>
          <w:b/>
          <w:color w:val="000000" w:themeColor="text1"/>
        </w:rPr>
        <w:t>--------------2.150.000,00</w:t>
      </w:r>
    </w:p>
    <w:p w:rsidR="001C344D" w:rsidRPr="00ED3986" w:rsidRDefault="001C344D" w:rsidP="001C344D">
      <w:pPr>
        <w:tabs>
          <w:tab w:val="left" w:pos="659"/>
          <w:tab w:val="left" w:pos="1342"/>
          <w:tab w:val="left" w:pos="29235"/>
          <w:tab w:val="left" w:pos="30475"/>
        </w:tabs>
        <w:ind w:left="75"/>
        <w:jc w:val="both"/>
        <w:rPr>
          <w:rFonts w:ascii="Bookman Old Style" w:hAnsi="Bookman Old Style" w:cs="Arial"/>
          <w:b/>
          <w:bCs/>
          <w:color w:val="000000" w:themeColor="text1"/>
        </w:rPr>
      </w:pPr>
    </w:p>
    <w:p w:rsidR="001C344D" w:rsidRPr="00ED3986" w:rsidRDefault="0086319D" w:rsidP="0086319D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u w:val="thick"/>
        </w:rPr>
      </w:pPr>
      <w:r w:rsidRPr="00ED3986">
        <w:rPr>
          <w:rFonts w:ascii="Bookman Old Style" w:hAnsi="Bookman Old Style" w:cstheme="minorHAnsi"/>
          <w:b/>
          <w:color w:val="000000" w:themeColor="text1"/>
          <w:u w:val="thick"/>
        </w:rPr>
        <w:t>LOTE Nº 08</w:t>
      </w:r>
      <w:r w:rsidR="001C0CDB" w:rsidRPr="00ED3986">
        <w:rPr>
          <w:rFonts w:ascii="Bookman Old Style" w:hAnsi="Bookman Old Style" w:cstheme="minorHAnsi"/>
          <w:b/>
          <w:color w:val="000000" w:themeColor="text1"/>
          <w:u w:val="thick"/>
        </w:rPr>
        <w:t>2</w:t>
      </w:r>
      <w:r w:rsidRPr="00ED3986">
        <w:rPr>
          <w:rFonts w:ascii="Bookman Old Style" w:hAnsi="Bookman Old Style" w:cstheme="minorHAnsi"/>
          <w:b/>
          <w:color w:val="000000" w:themeColor="text1"/>
          <w:u w:val="thick"/>
        </w:rPr>
        <w:t xml:space="preserve"> </w:t>
      </w:r>
    </w:p>
    <w:p w:rsidR="001C344D" w:rsidRPr="00ED3986" w:rsidRDefault="000B3035" w:rsidP="00013D56">
      <w:pPr>
        <w:pStyle w:val="PargrafodaLista"/>
        <w:numPr>
          <w:ilvl w:val="0"/>
          <w:numId w:val="13"/>
        </w:numPr>
        <w:tabs>
          <w:tab w:val="left" w:pos="659"/>
          <w:tab w:val="left" w:pos="1342"/>
          <w:tab w:val="left" w:pos="29235"/>
          <w:tab w:val="left" w:pos="30475"/>
        </w:tabs>
        <w:ind w:left="431" w:right="1134" w:hanging="357"/>
        <w:jc w:val="both"/>
        <w:rPr>
          <w:rFonts w:ascii="Bookman Old Style" w:hAnsi="Bookman Old Style" w:cs="Arial"/>
          <w:b/>
          <w:bCs/>
          <w:color w:val="000000" w:themeColor="text1"/>
        </w:rPr>
      </w:pPr>
      <w:r w:rsidRPr="00ED3986">
        <w:rPr>
          <mc:AlternateContent>
            <mc:Choice Requires="w16se">
              <w:rFonts w:ascii="Bookman Old Style" w:hAnsi="Bookman Old Style"/>
            </mc:Choice>
            <mc:Fallback>
              <w:rFonts w:ascii="Bookman Old Style" w:eastAsia="Bookman Old Style" w:hAnsi="Bookman Old Style" w:cs="Bookman Old Style"/>
            </mc:Fallback>
          </mc:AlternateContent>
          <w:i/>
          <w:iCs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  <w:i/>
          <w:iCs/>
          <w:color w:val="000000" w:themeColor="text1"/>
        </w:rPr>
        <w:t xml:space="preserve"> </w:t>
      </w:r>
      <w:r w:rsidR="001C344D" w:rsidRPr="00ED3986">
        <w:rPr>
          <w:rFonts w:ascii="Bookman Old Style" w:hAnsi="Bookman Old Style" w:cs="Arial"/>
          <w:i/>
          <w:iCs/>
          <w:color w:val="000000" w:themeColor="text1"/>
        </w:rPr>
        <w:t xml:space="preserve"> </w:t>
      </w:r>
      <w:r w:rsidR="001C344D" w:rsidRPr="00ED3986">
        <w:rPr>
          <w:rFonts w:ascii="Bookman Old Style" w:hAnsi="Bookman Old Style" w:cs="Arial"/>
          <w:color w:val="000000" w:themeColor="text1"/>
        </w:rPr>
        <w:t xml:space="preserve">Lotes 9, 11, 13 e 15, da quadra 890, da Vila </w:t>
      </w:r>
      <w:r w:rsidR="0023006D" w:rsidRPr="00ED3986">
        <w:rPr>
          <w:rFonts w:ascii="Bookman Old Style" w:hAnsi="Bookman Old Style" w:cs="Arial"/>
          <w:color w:val="000000" w:themeColor="text1"/>
        </w:rPr>
        <w:t>E</w:t>
      </w:r>
      <w:r w:rsidR="001C344D" w:rsidRPr="00ED3986">
        <w:rPr>
          <w:rFonts w:ascii="Bookman Old Style" w:hAnsi="Bookman Old Style" w:cs="Arial"/>
          <w:color w:val="000000" w:themeColor="text1"/>
        </w:rPr>
        <w:t xml:space="preserve">ncanto, com a área global de 1.441,52m² e áreas individuais respectivamente de 264,00m², 454,68m², 385,84m² e 337,00m², confrontando em conjunto pois formam um só bloco, de acordo com a planta mencionada de Vila Encanto: ao Nordeste, por uma linha de 20,00 metros que divide com uma rua de 20 metros de largura; ao Norte, por uma linha de 8,50 metros com uma rua de 20,00 metros de largura; ao sudoeste, por uma linha de 30,78 metros com o lote urbano número 17; ao noroeste, com pequena </w:t>
      </w:r>
      <w:proofErr w:type="spellStart"/>
      <w:r w:rsidR="001C344D" w:rsidRPr="00ED3986">
        <w:rPr>
          <w:rFonts w:ascii="Bookman Old Style" w:hAnsi="Bookman Old Style" w:cs="Arial"/>
          <w:color w:val="000000" w:themeColor="text1"/>
        </w:rPr>
        <w:t>deflecção</w:t>
      </w:r>
      <w:proofErr w:type="spellEnd"/>
      <w:r w:rsidR="001C344D" w:rsidRPr="00ED3986">
        <w:rPr>
          <w:rFonts w:ascii="Bookman Old Style" w:hAnsi="Bookman Old Style" w:cs="Arial"/>
          <w:color w:val="000000" w:themeColor="text1"/>
        </w:rPr>
        <w:t xml:space="preserve"> por uma linha de 49,30 metros com parte do lote número 2 e com os mesmos lotes 1 e 7. </w:t>
      </w:r>
      <w:r w:rsidR="001C344D" w:rsidRPr="00ED3986">
        <w:rPr>
          <w:rFonts w:ascii="Bookman Old Style" w:hAnsi="Bookman Old Style" w:cs="Arial"/>
          <w:b/>
          <w:bCs/>
          <w:color w:val="000000" w:themeColor="text1"/>
        </w:rPr>
        <w:t xml:space="preserve">Matrícula nº 67.001. Sendo a empresa </w:t>
      </w:r>
      <w:proofErr w:type="spellStart"/>
      <w:r w:rsidR="001C344D" w:rsidRPr="00ED3986">
        <w:rPr>
          <w:rFonts w:ascii="Bookman Old Style" w:hAnsi="Bookman Old Style" w:cs="Arial"/>
          <w:b/>
          <w:bCs/>
          <w:color w:val="000000" w:themeColor="text1"/>
        </w:rPr>
        <w:t>Challenger</w:t>
      </w:r>
      <w:proofErr w:type="spellEnd"/>
      <w:r w:rsidR="001C344D" w:rsidRPr="00ED3986">
        <w:rPr>
          <w:rFonts w:ascii="Bookman Old Style" w:hAnsi="Bookman Old Style" w:cs="Arial"/>
          <w:b/>
          <w:bCs/>
          <w:color w:val="000000" w:themeColor="text1"/>
        </w:rPr>
        <w:t xml:space="preserve"> Soccer Entretenimento Ltda. a atual proprietária.</w:t>
      </w:r>
      <w:r w:rsidR="009E5326" w:rsidRPr="00ED3986">
        <w:rPr>
          <w:rFonts w:ascii="Bookman Old Style" w:hAnsi="Bookman Old Style" w:cs="Arial"/>
          <w:b/>
          <w:bCs/>
          <w:color w:val="000000" w:themeColor="text1"/>
        </w:rPr>
        <w:t xml:space="preserve"> </w:t>
      </w:r>
    </w:p>
    <w:p w:rsidR="00E5669A" w:rsidRPr="00ED3986" w:rsidRDefault="00E5669A" w:rsidP="000B3035">
      <w:pPr>
        <w:tabs>
          <w:tab w:val="left" w:pos="659"/>
          <w:tab w:val="left" w:pos="1342"/>
          <w:tab w:val="left" w:pos="29235"/>
          <w:tab w:val="left" w:pos="30475"/>
        </w:tabs>
        <w:ind w:left="435"/>
        <w:jc w:val="both"/>
        <w:rPr>
          <w:rFonts w:ascii="Bookman Old Style" w:hAnsi="Bookman Old Style" w:cs="Arial"/>
          <w:b/>
          <w:bCs/>
          <w:color w:val="000000" w:themeColor="text1"/>
        </w:rPr>
      </w:pPr>
      <w:r w:rsidRPr="00ED3986">
        <w:rPr>
          <w:rFonts w:ascii="Bookman Old Style" w:hAnsi="Bookman Old Style" w:cstheme="minorHAnsi"/>
          <w:b/>
          <w:color w:val="000000" w:themeColor="text1"/>
        </w:rPr>
        <w:t>Avaliação do lote: R$ ------------------------</w:t>
      </w:r>
      <w:r w:rsidR="00535982" w:rsidRPr="00ED3986">
        <w:rPr>
          <w:rFonts w:ascii="Bookman Old Style" w:hAnsi="Bookman Old Style" w:cstheme="minorHAnsi"/>
          <w:b/>
          <w:color w:val="000000" w:themeColor="text1"/>
        </w:rPr>
        <w:t>-----------</w:t>
      </w:r>
      <w:r w:rsidRPr="00ED3986">
        <w:rPr>
          <w:rFonts w:ascii="Bookman Old Style" w:hAnsi="Bookman Old Style" w:cstheme="minorHAnsi"/>
          <w:b/>
          <w:color w:val="000000" w:themeColor="text1"/>
        </w:rPr>
        <w:t>-------------------- 890.000,00</w:t>
      </w:r>
    </w:p>
    <w:p w:rsidR="001C344D" w:rsidRPr="00ED3986" w:rsidRDefault="001C344D" w:rsidP="001C344D">
      <w:pPr>
        <w:tabs>
          <w:tab w:val="left" w:pos="659"/>
          <w:tab w:val="left" w:pos="1342"/>
          <w:tab w:val="left" w:pos="29235"/>
          <w:tab w:val="left" w:pos="30475"/>
        </w:tabs>
        <w:ind w:left="75"/>
        <w:jc w:val="both"/>
        <w:rPr>
          <w:rFonts w:ascii="Bookman Old Style" w:hAnsi="Bookman Old Style" w:cs="Arial"/>
          <w:b/>
          <w:bCs/>
          <w:i/>
          <w:iCs/>
          <w:color w:val="000000" w:themeColor="text1"/>
        </w:rPr>
      </w:pPr>
      <w:r w:rsidRPr="00ED3986">
        <w:rPr>
          <w:rFonts w:ascii="Bookman Old Style" w:hAnsi="Bookman Old Style" w:cs="Arial"/>
          <w:b/>
          <w:bCs/>
          <w:i/>
          <w:iCs/>
          <w:color w:val="000000" w:themeColor="text1"/>
        </w:rPr>
        <w:t> </w:t>
      </w:r>
      <w:r w:rsidRPr="00ED3986">
        <w:rPr>
          <w:rFonts w:ascii="Bookman Old Style" w:hAnsi="Bookman Old Style" w:cs="Arial"/>
          <w:b/>
          <w:bCs/>
          <w:i/>
          <w:iCs/>
          <w:color w:val="000000" w:themeColor="text1"/>
        </w:rPr>
        <w:tab/>
        <w:t> </w:t>
      </w:r>
      <w:r w:rsidRPr="00ED3986">
        <w:rPr>
          <w:rFonts w:ascii="Bookman Old Style" w:hAnsi="Bookman Old Style" w:cs="Arial"/>
          <w:b/>
          <w:bCs/>
          <w:i/>
          <w:iCs/>
          <w:color w:val="000000" w:themeColor="text1"/>
        </w:rPr>
        <w:tab/>
      </w:r>
    </w:p>
    <w:p w:rsidR="001C344D" w:rsidRPr="00ED3986" w:rsidRDefault="001C344D" w:rsidP="0086319D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u w:val="thick"/>
        </w:rPr>
      </w:pPr>
      <w:r w:rsidRPr="00ED3986">
        <w:rPr>
          <w:rFonts w:ascii="Bookman Old Style" w:hAnsi="Bookman Old Style" w:cs="Arial"/>
          <w:b/>
          <w:bCs/>
          <w:i/>
          <w:iCs/>
          <w:color w:val="000000" w:themeColor="text1"/>
        </w:rPr>
        <w:t xml:space="preserve"> </w:t>
      </w:r>
      <w:r w:rsidR="0086319D" w:rsidRPr="00ED3986">
        <w:rPr>
          <w:rFonts w:ascii="Bookman Old Style" w:hAnsi="Bookman Old Style" w:cstheme="minorHAnsi"/>
          <w:b/>
          <w:color w:val="000000" w:themeColor="text1"/>
          <w:u w:val="thick"/>
        </w:rPr>
        <w:t>LOTE Nº 08</w:t>
      </w:r>
      <w:r w:rsidR="001C0CDB" w:rsidRPr="00ED3986">
        <w:rPr>
          <w:rFonts w:ascii="Bookman Old Style" w:hAnsi="Bookman Old Style" w:cstheme="minorHAnsi"/>
          <w:b/>
          <w:color w:val="000000" w:themeColor="text1"/>
          <w:u w:val="thick"/>
        </w:rPr>
        <w:t>3</w:t>
      </w:r>
      <w:r w:rsidR="0086319D" w:rsidRPr="00ED3986">
        <w:rPr>
          <w:rFonts w:ascii="Bookman Old Style" w:hAnsi="Bookman Old Style" w:cstheme="minorHAnsi"/>
          <w:b/>
          <w:color w:val="000000" w:themeColor="text1"/>
          <w:u w:val="thick"/>
        </w:rPr>
        <w:t xml:space="preserve"> </w:t>
      </w:r>
    </w:p>
    <w:p w:rsidR="001C344D" w:rsidRPr="00ED3986" w:rsidRDefault="000B3035" w:rsidP="00013D56">
      <w:pPr>
        <w:pStyle w:val="PargrafodaLista"/>
        <w:numPr>
          <w:ilvl w:val="0"/>
          <w:numId w:val="14"/>
        </w:numPr>
        <w:tabs>
          <w:tab w:val="left" w:pos="659"/>
          <w:tab w:val="left" w:pos="1342"/>
          <w:tab w:val="left" w:pos="29235"/>
          <w:tab w:val="left" w:pos="30475"/>
        </w:tabs>
        <w:ind w:left="431" w:right="1134" w:hanging="357"/>
        <w:jc w:val="both"/>
        <w:rPr>
          <w:rFonts w:ascii="Bookman Old Style" w:hAnsi="Bookman Old Style" w:cs="Arial"/>
          <w:b/>
          <w:bCs/>
          <w:color w:val="000000" w:themeColor="text1"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  <w:color w:val="000000" w:themeColor="text1"/>
        </w:rPr>
        <w:t xml:space="preserve"> </w:t>
      </w:r>
      <w:r w:rsidR="001C344D" w:rsidRPr="00ED3986">
        <w:rPr>
          <w:rFonts w:ascii="Bookman Old Style" w:hAnsi="Bookman Old Style" w:cs="Arial"/>
          <w:color w:val="000000" w:themeColor="text1"/>
        </w:rPr>
        <w:t>Imóvel</w:t>
      </w:r>
      <w:r w:rsidR="00147693" w:rsidRPr="00ED3986">
        <w:rPr>
          <w:rFonts w:ascii="Bookman Old Style" w:hAnsi="Bookman Old Style" w:cs="Arial"/>
          <w:color w:val="000000" w:themeColor="text1"/>
        </w:rPr>
        <w:t xml:space="preserve"> localizado no município de Novo Aripuanã-AM,</w:t>
      </w:r>
      <w:r w:rsidR="001C344D" w:rsidRPr="00ED3986">
        <w:rPr>
          <w:rFonts w:ascii="Bookman Old Style" w:hAnsi="Bookman Old Style" w:cs="Arial"/>
          <w:color w:val="000000" w:themeColor="text1"/>
        </w:rPr>
        <w:t xml:space="preserve"> denominado </w:t>
      </w:r>
      <w:r w:rsidR="001C344D" w:rsidRPr="00ED3986">
        <w:rPr>
          <w:rFonts w:ascii="Bookman Old Style" w:hAnsi="Bookman Old Style" w:cs="Arial"/>
          <w:b/>
          <w:bCs/>
          <w:color w:val="000000" w:themeColor="text1"/>
        </w:rPr>
        <w:t xml:space="preserve">Porto Alegre, </w:t>
      </w:r>
      <w:r w:rsidR="001C344D" w:rsidRPr="00ED3986">
        <w:rPr>
          <w:rFonts w:ascii="Bookman Old Style" w:hAnsi="Bookman Old Style" w:cs="Arial"/>
          <w:color w:val="000000" w:themeColor="text1"/>
        </w:rPr>
        <w:t xml:space="preserve">requerido por Hermínio Nonato Soares e Herculano Magro </w:t>
      </w:r>
      <w:proofErr w:type="spellStart"/>
      <w:r w:rsidR="001C344D" w:rsidRPr="00ED3986">
        <w:rPr>
          <w:rFonts w:ascii="Bookman Old Style" w:hAnsi="Bookman Old Style" w:cs="Arial"/>
          <w:color w:val="000000" w:themeColor="text1"/>
        </w:rPr>
        <w:t>Fróes</w:t>
      </w:r>
      <w:proofErr w:type="spellEnd"/>
      <w:r w:rsidR="001C344D" w:rsidRPr="00ED3986">
        <w:rPr>
          <w:rFonts w:ascii="Bookman Old Style" w:hAnsi="Bookman Old Style" w:cs="Arial"/>
          <w:color w:val="000000" w:themeColor="text1"/>
        </w:rPr>
        <w:t xml:space="preserve">, que </w:t>
      </w:r>
      <w:proofErr w:type="gramStart"/>
      <w:r w:rsidR="001C344D" w:rsidRPr="00ED3986">
        <w:rPr>
          <w:rFonts w:ascii="Bookman Old Style" w:hAnsi="Bookman Old Style" w:cs="Arial"/>
          <w:color w:val="000000" w:themeColor="text1"/>
        </w:rPr>
        <w:t>limita-se</w:t>
      </w:r>
      <w:proofErr w:type="gramEnd"/>
      <w:r w:rsidR="001C344D" w:rsidRPr="00ED3986">
        <w:rPr>
          <w:rFonts w:ascii="Bookman Old Style" w:hAnsi="Bookman Old Style" w:cs="Arial"/>
          <w:color w:val="000000" w:themeColor="text1"/>
        </w:rPr>
        <w:t xml:space="preserve"> a Oeste para onde faz frente com terras </w:t>
      </w:r>
      <w:r w:rsidR="004B0AC0" w:rsidRPr="00ED3986">
        <w:rPr>
          <w:rFonts w:ascii="Bookman Old Style" w:hAnsi="Bookman Old Style" w:cs="Arial"/>
          <w:color w:val="000000" w:themeColor="text1"/>
        </w:rPr>
        <w:t>ocupados</w:t>
      </w:r>
      <w:r w:rsidR="001C344D" w:rsidRPr="00ED3986">
        <w:rPr>
          <w:rFonts w:ascii="Bookman Old Style" w:hAnsi="Bookman Old Style" w:cs="Arial"/>
          <w:color w:val="000000" w:themeColor="text1"/>
        </w:rPr>
        <w:t xml:space="preserve"> por David Salim e Rio </w:t>
      </w:r>
      <w:proofErr w:type="spellStart"/>
      <w:r w:rsidR="001C344D" w:rsidRPr="00ED3986">
        <w:rPr>
          <w:rFonts w:ascii="Bookman Old Style" w:hAnsi="Bookman Old Style" w:cs="Arial"/>
          <w:color w:val="000000" w:themeColor="text1"/>
        </w:rPr>
        <w:t>Mariepáua</w:t>
      </w:r>
      <w:proofErr w:type="spellEnd"/>
      <w:r w:rsidR="001C344D" w:rsidRPr="00ED3986">
        <w:rPr>
          <w:rFonts w:ascii="Bookman Old Style" w:hAnsi="Bookman Old Style" w:cs="Arial"/>
          <w:color w:val="000000" w:themeColor="text1"/>
        </w:rPr>
        <w:t xml:space="preserve">, margem direita, ao Sul, com terras de Quadros Pessoa &amp; Companhia e foz do Igarapé das pedras; a Oeste com </w:t>
      </w:r>
      <w:r w:rsidR="004B0AC0" w:rsidRPr="00ED3986">
        <w:rPr>
          <w:rFonts w:ascii="Bookman Old Style" w:hAnsi="Bookman Old Style" w:cs="Arial"/>
          <w:color w:val="000000" w:themeColor="text1"/>
        </w:rPr>
        <w:t>achavascais</w:t>
      </w:r>
      <w:r w:rsidR="001C344D" w:rsidRPr="00ED3986">
        <w:rPr>
          <w:rFonts w:ascii="Bookman Old Style" w:hAnsi="Bookman Old Style" w:cs="Arial"/>
          <w:color w:val="000000" w:themeColor="text1"/>
        </w:rPr>
        <w:t xml:space="preserve">; e, ao Norte, com terras de Carlos Martins </w:t>
      </w:r>
      <w:proofErr w:type="spellStart"/>
      <w:r w:rsidR="001C344D" w:rsidRPr="00ED3986">
        <w:rPr>
          <w:rFonts w:ascii="Bookman Old Style" w:hAnsi="Bookman Old Style" w:cs="Arial"/>
          <w:color w:val="000000" w:themeColor="text1"/>
        </w:rPr>
        <w:t>Lindoso</w:t>
      </w:r>
      <w:proofErr w:type="spellEnd"/>
      <w:r w:rsidR="001C344D" w:rsidRPr="00ED3986">
        <w:rPr>
          <w:rFonts w:ascii="Bookman Old Style" w:hAnsi="Bookman Old Style" w:cs="Arial"/>
          <w:color w:val="000000" w:themeColor="text1"/>
        </w:rPr>
        <w:t xml:space="preserve">. O referido lote de terras foi </w:t>
      </w:r>
      <w:r w:rsidR="004B0AC0" w:rsidRPr="00ED3986">
        <w:rPr>
          <w:rFonts w:ascii="Bookman Old Style" w:hAnsi="Bookman Old Style" w:cs="Arial"/>
          <w:color w:val="000000" w:themeColor="text1"/>
        </w:rPr>
        <w:t>medido</w:t>
      </w:r>
      <w:r w:rsidR="001C344D" w:rsidRPr="00ED3986">
        <w:rPr>
          <w:rFonts w:ascii="Bookman Old Style" w:hAnsi="Bookman Old Style" w:cs="Arial"/>
          <w:color w:val="000000" w:themeColor="text1"/>
        </w:rPr>
        <w:t xml:space="preserve"> e demarcado pelo profissional </w:t>
      </w:r>
      <w:proofErr w:type="spellStart"/>
      <w:r w:rsidR="001C344D" w:rsidRPr="00ED3986">
        <w:rPr>
          <w:rFonts w:ascii="Bookman Old Style" w:hAnsi="Bookman Old Style" w:cs="Arial"/>
          <w:color w:val="000000" w:themeColor="text1"/>
        </w:rPr>
        <w:t>Eramo</w:t>
      </w:r>
      <w:proofErr w:type="spellEnd"/>
      <w:r w:rsidR="001C344D" w:rsidRPr="00ED3986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="001C344D" w:rsidRPr="00ED3986">
        <w:rPr>
          <w:rFonts w:ascii="Bookman Old Style" w:hAnsi="Bookman Old Style" w:cs="Arial"/>
          <w:color w:val="000000" w:themeColor="text1"/>
        </w:rPr>
        <w:t>Gnone</w:t>
      </w:r>
      <w:proofErr w:type="spellEnd"/>
      <w:r w:rsidR="001C344D" w:rsidRPr="00ED3986">
        <w:rPr>
          <w:rFonts w:ascii="Bookman Old Style" w:hAnsi="Bookman Old Style" w:cs="Arial"/>
          <w:color w:val="000000" w:themeColor="text1"/>
        </w:rPr>
        <w:t xml:space="preserve"> que verificou ter uma área total de 18.002.750,00m², abrangida por um </w:t>
      </w:r>
      <w:r w:rsidR="004B0AC0" w:rsidRPr="00ED3986">
        <w:rPr>
          <w:rFonts w:ascii="Bookman Old Style" w:hAnsi="Bookman Old Style" w:cs="Arial"/>
          <w:color w:val="000000" w:themeColor="text1"/>
        </w:rPr>
        <w:t>perímetro</w:t>
      </w:r>
      <w:r w:rsidR="001C344D" w:rsidRPr="00ED3986">
        <w:rPr>
          <w:rFonts w:ascii="Bookman Old Style" w:hAnsi="Bookman Old Style" w:cs="Arial"/>
          <w:color w:val="000000" w:themeColor="text1"/>
        </w:rPr>
        <w:t xml:space="preserve"> de 19.310,00 metros lineares com uma frente em linha reta de 3.400,00 metros e destina-se à indústria </w:t>
      </w:r>
      <w:r w:rsidR="004B0AC0" w:rsidRPr="00ED3986">
        <w:rPr>
          <w:rFonts w:ascii="Bookman Old Style" w:hAnsi="Bookman Old Style" w:cs="Arial"/>
          <w:color w:val="000000" w:themeColor="text1"/>
        </w:rPr>
        <w:t>extrativa</w:t>
      </w:r>
      <w:r w:rsidR="001C344D" w:rsidRPr="00ED3986">
        <w:rPr>
          <w:rFonts w:ascii="Bookman Old Style" w:hAnsi="Bookman Old Style" w:cs="Arial"/>
          <w:color w:val="000000" w:themeColor="text1"/>
        </w:rPr>
        <w:t xml:space="preserve"> de castanha.  Este resumo corresponde ao caminhamento obedecendo aos pontos cardeais à ordem numérica.  </w:t>
      </w:r>
      <w:r w:rsidR="001C344D" w:rsidRPr="00ED3986">
        <w:rPr>
          <w:rFonts w:ascii="Bookman Old Style" w:hAnsi="Bookman Old Style" w:cs="Arial"/>
          <w:b/>
          <w:bCs/>
          <w:color w:val="000000" w:themeColor="text1"/>
        </w:rPr>
        <w:t xml:space="preserve">Matrícula nº 1.621. Sendo a empresa </w:t>
      </w:r>
      <w:proofErr w:type="spellStart"/>
      <w:r w:rsidR="001C344D" w:rsidRPr="00ED3986">
        <w:rPr>
          <w:rFonts w:ascii="Bookman Old Style" w:hAnsi="Bookman Old Style" w:cs="Arial"/>
          <w:b/>
          <w:bCs/>
          <w:color w:val="000000" w:themeColor="text1"/>
        </w:rPr>
        <w:t>Voges</w:t>
      </w:r>
      <w:proofErr w:type="spellEnd"/>
      <w:r w:rsidR="001C344D" w:rsidRPr="00ED3986">
        <w:rPr>
          <w:rFonts w:ascii="Bookman Old Style" w:hAnsi="Bookman Old Style" w:cs="Arial"/>
          <w:b/>
          <w:bCs/>
          <w:color w:val="000000" w:themeColor="text1"/>
        </w:rPr>
        <w:t xml:space="preserve"> Participações Imobiliárias Ltda. e atual proprietária.</w:t>
      </w:r>
    </w:p>
    <w:p w:rsidR="001C344D" w:rsidRPr="00ED3986" w:rsidRDefault="00E5669A" w:rsidP="00ED3986">
      <w:pPr>
        <w:tabs>
          <w:tab w:val="left" w:pos="659"/>
          <w:tab w:val="left" w:pos="1342"/>
          <w:tab w:val="left" w:pos="29235"/>
          <w:tab w:val="left" w:pos="30475"/>
        </w:tabs>
        <w:ind w:left="435"/>
        <w:jc w:val="both"/>
        <w:rPr>
          <w:rFonts w:ascii="Bookman Old Style" w:hAnsi="Bookman Old Style" w:cs="Arial"/>
          <w:b/>
          <w:bCs/>
          <w:color w:val="000000" w:themeColor="text1"/>
        </w:rPr>
      </w:pPr>
      <w:r w:rsidRPr="00ED3986">
        <w:rPr>
          <w:rFonts w:ascii="Bookman Old Style" w:hAnsi="Bookman Old Style" w:cstheme="minorHAnsi"/>
          <w:b/>
          <w:color w:val="000000" w:themeColor="text1"/>
        </w:rPr>
        <w:t>Avaliação do lote: R$ --------------------------</w:t>
      </w:r>
      <w:r w:rsidR="00535982" w:rsidRPr="00ED3986">
        <w:rPr>
          <w:rFonts w:ascii="Bookman Old Style" w:hAnsi="Bookman Old Style" w:cstheme="minorHAnsi"/>
          <w:b/>
          <w:color w:val="000000" w:themeColor="text1"/>
        </w:rPr>
        <w:t>-----------</w:t>
      </w:r>
      <w:r w:rsidRPr="00ED3986">
        <w:rPr>
          <w:rFonts w:ascii="Bookman Old Style" w:hAnsi="Bookman Old Style" w:cstheme="minorHAnsi"/>
          <w:b/>
          <w:color w:val="000000" w:themeColor="text1"/>
        </w:rPr>
        <w:t>---------------15.500.000,00</w:t>
      </w:r>
    </w:p>
    <w:p w:rsidR="0086319D" w:rsidRPr="00ED3986" w:rsidRDefault="0086319D" w:rsidP="0086319D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u w:val="thick"/>
        </w:rPr>
      </w:pPr>
      <w:r w:rsidRPr="00ED3986">
        <w:rPr>
          <w:rFonts w:ascii="Bookman Old Style" w:hAnsi="Bookman Old Style" w:cstheme="minorHAnsi"/>
          <w:b/>
          <w:color w:val="000000" w:themeColor="text1"/>
          <w:u w:val="thick"/>
        </w:rPr>
        <w:lastRenderedPageBreak/>
        <w:t>LOTE Nº 08</w:t>
      </w:r>
      <w:r w:rsidR="001C0CDB" w:rsidRPr="00ED3986">
        <w:rPr>
          <w:rFonts w:ascii="Bookman Old Style" w:hAnsi="Bookman Old Style" w:cstheme="minorHAnsi"/>
          <w:b/>
          <w:color w:val="000000" w:themeColor="text1"/>
          <w:u w:val="thick"/>
        </w:rPr>
        <w:t>4</w:t>
      </w:r>
    </w:p>
    <w:p w:rsidR="001C344D" w:rsidRPr="00ED3986" w:rsidRDefault="000B3035" w:rsidP="00013D56">
      <w:pPr>
        <w:pStyle w:val="PargrafodaLista"/>
        <w:numPr>
          <w:ilvl w:val="0"/>
          <w:numId w:val="15"/>
        </w:numPr>
        <w:tabs>
          <w:tab w:val="left" w:pos="659"/>
          <w:tab w:val="left" w:pos="1342"/>
          <w:tab w:val="left" w:pos="29235"/>
          <w:tab w:val="left" w:pos="30475"/>
        </w:tabs>
        <w:ind w:left="437" w:right="1134"/>
        <w:jc w:val="both"/>
        <w:rPr>
          <w:rFonts w:ascii="Bookman Old Style" w:hAnsi="Bookman Old Style" w:cs="Arial"/>
          <w:b/>
          <w:color w:val="000000" w:themeColor="text1"/>
        </w:rPr>
      </w:pPr>
      <w:r w:rsidRPr="00ED3986">
        <w:rPr>
          <mc:AlternateContent>
            <mc:Choice Requires="w16se">
              <w:rFonts w:ascii="Bookman Old Style" w:hAnsi="Bookman Old Style"/>
            </mc:Choice>
            <mc:Fallback>
              <w:rFonts w:ascii="Bookman Old Style" w:eastAsia="Bookman Old Style" w:hAnsi="Bookman Old Style" w:cs="Bookman Old Style"/>
            </mc:Fallback>
          </mc:AlternateContent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  <w:color w:val="000000" w:themeColor="text1"/>
        </w:rPr>
        <w:t xml:space="preserve"> </w:t>
      </w:r>
      <w:r w:rsidR="00822ADC" w:rsidRPr="00ED3986">
        <w:rPr>
          <w:rFonts w:ascii="Bookman Old Style" w:hAnsi="Bookman Old Style" w:cs="Arial"/>
          <w:color w:val="000000" w:themeColor="text1"/>
        </w:rPr>
        <w:t>Uma área de terras localizada no município de Novo Aripuanã - AM</w:t>
      </w:r>
      <w:r w:rsidR="0030342B" w:rsidRPr="00ED3986">
        <w:rPr>
          <w:rFonts w:ascii="Bookman Old Style" w:hAnsi="Bookman Old Style" w:cs="Arial"/>
          <w:color w:val="000000" w:themeColor="text1"/>
        </w:rPr>
        <w:t xml:space="preserve">, denominada </w:t>
      </w:r>
      <w:r w:rsidR="001C344D" w:rsidRPr="00ED3986">
        <w:rPr>
          <w:rFonts w:ascii="Bookman Old Style" w:hAnsi="Bookman Old Style" w:cs="Arial"/>
          <w:color w:val="000000" w:themeColor="text1"/>
        </w:rPr>
        <w:t xml:space="preserve">Santo Antônio 1º, requerido por Quadros Pessoa &amp; Companhia, que </w:t>
      </w:r>
      <w:proofErr w:type="gramStart"/>
      <w:r w:rsidR="001C344D" w:rsidRPr="00ED3986">
        <w:rPr>
          <w:rFonts w:ascii="Bookman Old Style" w:hAnsi="Bookman Old Style" w:cs="Arial"/>
          <w:color w:val="000000" w:themeColor="text1"/>
        </w:rPr>
        <w:t>limita-se</w:t>
      </w:r>
      <w:proofErr w:type="gramEnd"/>
      <w:r w:rsidR="001C344D" w:rsidRPr="00ED3986">
        <w:rPr>
          <w:rFonts w:ascii="Bookman Old Style" w:hAnsi="Bookman Old Style" w:cs="Arial"/>
          <w:color w:val="000000" w:themeColor="text1"/>
        </w:rPr>
        <w:t xml:space="preserve"> a Oeste para onde faz frente com a margem direita do Rio </w:t>
      </w:r>
      <w:proofErr w:type="spellStart"/>
      <w:r w:rsidR="001C344D" w:rsidRPr="00ED3986">
        <w:rPr>
          <w:rFonts w:ascii="Bookman Old Style" w:hAnsi="Bookman Old Style" w:cs="Arial"/>
          <w:color w:val="000000" w:themeColor="text1"/>
        </w:rPr>
        <w:t>Mariepáua</w:t>
      </w:r>
      <w:proofErr w:type="spellEnd"/>
      <w:r w:rsidR="001C344D" w:rsidRPr="00ED3986">
        <w:rPr>
          <w:rFonts w:ascii="Bookman Old Style" w:hAnsi="Bookman Old Style" w:cs="Arial"/>
          <w:color w:val="000000" w:themeColor="text1"/>
        </w:rPr>
        <w:t xml:space="preserve">; ao Sul, com o lote Santo Antônio 2; Oeste, com terras devolutas; e, ao Norte, com terras devolutas e voz do Igarapé das Pedras. O referido lote de terras foi medido e demarcado pelo Profissional Erasmo </w:t>
      </w:r>
      <w:proofErr w:type="spellStart"/>
      <w:r w:rsidR="001C344D" w:rsidRPr="00ED3986">
        <w:rPr>
          <w:rFonts w:ascii="Bookman Old Style" w:hAnsi="Bookman Old Style" w:cs="Arial"/>
          <w:color w:val="000000" w:themeColor="text1"/>
        </w:rPr>
        <w:t>Gnone</w:t>
      </w:r>
      <w:proofErr w:type="spellEnd"/>
      <w:r w:rsidR="001C344D" w:rsidRPr="00ED3986">
        <w:rPr>
          <w:rFonts w:ascii="Bookman Old Style" w:hAnsi="Bookman Old Style" w:cs="Arial"/>
          <w:color w:val="000000" w:themeColor="text1"/>
        </w:rPr>
        <w:t>, que verificou ter uma área tota</w:t>
      </w:r>
      <w:r w:rsidR="003F15A7" w:rsidRPr="00ED3986">
        <w:rPr>
          <w:rFonts w:ascii="Bookman Old Style" w:hAnsi="Bookman Old Style" w:cs="Arial"/>
          <w:color w:val="000000" w:themeColor="text1"/>
        </w:rPr>
        <w:t>l</w:t>
      </w:r>
      <w:r w:rsidR="001C344D" w:rsidRPr="00ED3986">
        <w:rPr>
          <w:rFonts w:ascii="Bookman Old Style" w:hAnsi="Bookman Old Style" w:cs="Arial"/>
          <w:color w:val="000000" w:themeColor="text1"/>
        </w:rPr>
        <w:t xml:space="preserve"> de 36.014.300,00m², abrangida por um perímetro de 29.550 metros lineares com uma frente em linha reta de 5.490 metros e d</w:t>
      </w:r>
      <w:r w:rsidR="003F15A7" w:rsidRPr="00ED3986">
        <w:rPr>
          <w:rFonts w:ascii="Bookman Old Style" w:hAnsi="Bookman Old Style" w:cs="Arial"/>
          <w:color w:val="000000" w:themeColor="text1"/>
        </w:rPr>
        <w:t>e</w:t>
      </w:r>
      <w:r w:rsidR="001C344D" w:rsidRPr="00ED3986">
        <w:rPr>
          <w:rFonts w:ascii="Bookman Old Style" w:hAnsi="Bookman Old Style" w:cs="Arial"/>
          <w:color w:val="000000" w:themeColor="text1"/>
        </w:rPr>
        <w:t>stina-se às indústrias agrícolas e extrativas de castanhas. Este resumo corres</w:t>
      </w:r>
      <w:r w:rsidR="003F15A7" w:rsidRPr="00ED3986">
        <w:rPr>
          <w:rFonts w:ascii="Bookman Old Style" w:hAnsi="Bookman Old Style" w:cs="Arial"/>
          <w:color w:val="000000" w:themeColor="text1"/>
        </w:rPr>
        <w:t>p</w:t>
      </w:r>
      <w:r w:rsidR="001C344D" w:rsidRPr="00ED3986">
        <w:rPr>
          <w:rFonts w:ascii="Bookman Old Style" w:hAnsi="Bookman Old Style" w:cs="Arial"/>
          <w:color w:val="000000" w:themeColor="text1"/>
        </w:rPr>
        <w:t xml:space="preserve">onde ao caminhamento obedecendo aos pontos cardeais à ordem numérica. Tendo o dito Imóvel 36.014.300,00m². </w:t>
      </w:r>
      <w:r w:rsidR="001C344D" w:rsidRPr="00ED3986">
        <w:rPr>
          <w:rFonts w:ascii="Bookman Old Style" w:hAnsi="Bookman Old Style" w:cs="Arial"/>
          <w:b/>
          <w:bCs/>
          <w:color w:val="000000" w:themeColor="text1"/>
        </w:rPr>
        <w:t>Matrícula nº 1.624,</w:t>
      </w:r>
      <w:r w:rsidR="001C344D" w:rsidRPr="00ED3986">
        <w:rPr>
          <w:rFonts w:ascii="Bookman Old Style" w:hAnsi="Bookman Old Style" w:cs="Arial"/>
          <w:color w:val="000000" w:themeColor="text1"/>
        </w:rPr>
        <w:t xml:space="preserve"> folhas 234 do Livro nº 2A/13 do Cartório de Registro de Imóveis da Comarca de Novo Aripuanã-AM. </w:t>
      </w:r>
      <w:r w:rsidR="001C344D" w:rsidRPr="00ED3986">
        <w:rPr>
          <w:rFonts w:ascii="Bookman Old Style" w:hAnsi="Bookman Old Style" w:cs="Arial"/>
          <w:b/>
          <w:bCs/>
          <w:color w:val="000000" w:themeColor="text1"/>
        </w:rPr>
        <w:t xml:space="preserve">Sendo a empresa </w:t>
      </w:r>
      <w:proofErr w:type="spellStart"/>
      <w:r w:rsidR="001C344D" w:rsidRPr="00ED3986">
        <w:rPr>
          <w:rFonts w:ascii="Bookman Old Style" w:hAnsi="Bookman Old Style" w:cs="Arial"/>
          <w:b/>
          <w:bCs/>
          <w:color w:val="000000" w:themeColor="text1"/>
        </w:rPr>
        <w:t>Voges</w:t>
      </w:r>
      <w:proofErr w:type="spellEnd"/>
      <w:r w:rsidR="001C344D" w:rsidRPr="00ED3986">
        <w:rPr>
          <w:rFonts w:ascii="Bookman Old Style" w:hAnsi="Bookman Old Style" w:cs="Arial"/>
          <w:b/>
          <w:bCs/>
          <w:color w:val="000000" w:themeColor="text1"/>
        </w:rPr>
        <w:t xml:space="preserve"> Participações Imobiliárias Ltda. a atual proprietária.</w:t>
      </w:r>
      <w:r w:rsidR="009E5326" w:rsidRPr="00ED3986">
        <w:rPr>
          <w:rFonts w:ascii="Bookman Old Style" w:hAnsi="Bookman Old Style" w:cs="Arial"/>
          <w:b/>
          <w:bCs/>
          <w:color w:val="000000" w:themeColor="text1"/>
        </w:rPr>
        <w:t xml:space="preserve"> </w:t>
      </w:r>
    </w:p>
    <w:p w:rsidR="00036C7C" w:rsidRPr="00ED3986" w:rsidRDefault="00036C7C" w:rsidP="00535982">
      <w:pPr>
        <w:tabs>
          <w:tab w:val="left" w:pos="659"/>
          <w:tab w:val="left" w:pos="1342"/>
          <w:tab w:val="left" w:pos="29235"/>
          <w:tab w:val="left" w:pos="30475"/>
        </w:tabs>
        <w:ind w:left="437" w:right="1134"/>
        <w:jc w:val="both"/>
        <w:rPr>
          <w:rFonts w:ascii="Bookman Old Style" w:hAnsi="Bookman Old Style" w:cs="Arial"/>
          <w:b/>
          <w:bCs/>
          <w:color w:val="000000" w:themeColor="text1"/>
        </w:rPr>
      </w:pPr>
      <w:r w:rsidRPr="00ED3986">
        <w:rPr>
          <w:rFonts w:ascii="Bookman Old Style" w:hAnsi="Bookman Old Style" w:cs="Arial"/>
          <w:b/>
          <w:i/>
          <w:iCs/>
          <w:color w:val="000000" w:themeColor="text1"/>
        </w:rPr>
        <w:t>Penhorado em favor do Estado de Minas Gerais (Processo nº 3057168-77.2012.8.13.0024)</w:t>
      </w:r>
    </w:p>
    <w:p w:rsidR="00E5669A" w:rsidRPr="00ED3986" w:rsidRDefault="00E5669A" w:rsidP="000B3035">
      <w:pPr>
        <w:tabs>
          <w:tab w:val="left" w:pos="659"/>
          <w:tab w:val="left" w:pos="1342"/>
          <w:tab w:val="left" w:pos="29235"/>
          <w:tab w:val="left" w:pos="30475"/>
        </w:tabs>
        <w:ind w:left="435"/>
        <w:jc w:val="both"/>
        <w:rPr>
          <w:rFonts w:ascii="Bookman Old Style" w:hAnsi="Bookman Old Style" w:cs="Arial"/>
          <w:b/>
          <w:bCs/>
          <w:color w:val="000000" w:themeColor="text1"/>
        </w:rPr>
      </w:pPr>
      <w:r w:rsidRPr="00ED3986">
        <w:rPr>
          <w:rFonts w:ascii="Bookman Old Style" w:hAnsi="Bookman Old Style" w:cstheme="minorHAnsi"/>
          <w:b/>
          <w:color w:val="000000" w:themeColor="text1"/>
        </w:rPr>
        <w:t>Avaliação do lote: R$ -</w:t>
      </w:r>
      <w:r w:rsidR="00CA73E8" w:rsidRPr="00ED3986">
        <w:rPr>
          <w:rFonts w:ascii="Bookman Old Style" w:hAnsi="Bookman Old Style" w:cstheme="minorHAnsi"/>
          <w:b/>
          <w:color w:val="000000" w:themeColor="text1"/>
        </w:rPr>
        <w:t>-</w:t>
      </w:r>
      <w:r w:rsidRPr="00ED3986">
        <w:rPr>
          <w:rFonts w:ascii="Bookman Old Style" w:hAnsi="Bookman Old Style" w:cstheme="minorHAnsi"/>
          <w:b/>
          <w:color w:val="000000" w:themeColor="text1"/>
        </w:rPr>
        <w:t>--------------------</w:t>
      </w:r>
      <w:r w:rsidR="00535982" w:rsidRPr="00ED3986">
        <w:rPr>
          <w:rFonts w:ascii="Bookman Old Style" w:hAnsi="Bookman Old Style" w:cstheme="minorHAnsi"/>
          <w:b/>
          <w:color w:val="000000" w:themeColor="text1"/>
        </w:rPr>
        <w:t>-----------</w:t>
      </w:r>
      <w:r w:rsidRPr="00ED3986">
        <w:rPr>
          <w:rFonts w:ascii="Bookman Old Style" w:hAnsi="Bookman Old Style" w:cstheme="minorHAnsi"/>
          <w:b/>
          <w:color w:val="000000" w:themeColor="text1"/>
        </w:rPr>
        <w:t>------------------ 31.000.000,00</w:t>
      </w:r>
    </w:p>
    <w:p w:rsidR="000D5113" w:rsidRPr="00ED3986" w:rsidRDefault="000D5113" w:rsidP="001C344D">
      <w:pPr>
        <w:tabs>
          <w:tab w:val="left" w:pos="659"/>
          <w:tab w:val="left" w:pos="1342"/>
          <w:tab w:val="left" w:pos="29235"/>
          <w:tab w:val="left" w:pos="30475"/>
        </w:tabs>
        <w:ind w:left="75"/>
        <w:jc w:val="both"/>
        <w:rPr>
          <w:rFonts w:ascii="Bookman Old Style" w:hAnsi="Bookman Old Style" w:cs="Arial"/>
          <w:i/>
          <w:iCs/>
          <w:color w:val="000000" w:themeColor="text1"/>
        </w:rPr>
      </w:pPr>
    </w:p>
    <w:p w:rsidR="0086319D" w:rsidRPr="00ED3986" w:rsidRDefault="0086319D" w:rsidP="0086319D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u w:val="thick"/>
        </w:rPr>
      </w:pPr>
      <w:r w:rsidRPr="00ED3986">
        <w:rPr>
          <w:rFonts w:ascii="Bookman Old Style" w:hAnsi="Bookman Old Style" w:cstheme="minorHAnsi"/>
          <w:b/>
          <w:color w:val="000000" w:themeColor="text1"/>
          <w:u w:val="thick"/>
        </w:rPr>
        <w:t>LOTE Nº 08</w:t>
      </w:r>
      <w:r w:rsidR="001C0CDB" w:rsidRPr="00ED3986">
        <w:rPr>
          <w:rFonts w:ascii="Bookman Old Style" w:hAnsi="Bookman Old Style" w:cstheme="minorHAnsi"/>
          <w:b/>
          <w:color w:val="000000" w:themeColor="text1"/>
          <w:u w:val="thick"/>
        </w:rPr>
        <w:t>5</w:t>
      </w:r>
      <w:r w:rsidRPr="00ED3986">
        <w:rPr>
          <w:rFonts w:ascii="Bookman Old Style" w:hAnsi="Bookman Old Style" w:cstheme="minorHAnsi"/>
          <w:b/>
          <w:color w:val="000000" w:themeColor="text1"/>
          <w:u w:val="thick"/>
        </w:rPr>
        <w:t xml:space="preserve"> </w:t>
      </w:r>
    </w:p>
    <w:p w:rsidR="001C344D" w:rsidRPr="00ED3986" w:rsidRDefault="001C344D" w:rsidP="00013D56">
      <w:pPr>
        <w:pStyle w:val="PargrafodaLista"/>
        <w:numPr>
          <w:ilvl w:val="0"/>
          <w:numId w:val="16"/>
        </w:numPr>
        <w:tabs>
          <w:tab w:val="left" w:pos="659"/>
          <w:tab w:val="left" w:pos="1342"/>
          <w:tab w:val="left" w:pos="29235"/>
          <w:tab w:val="left" w:pos="30475"/>
        </w:tabs>
        <w:ind w:left="431" w:right="1134" w:hanging="357"/>
        <w:jc w:val="both"/>
        <w:rPr>
          <w:rFonts w:ascii="Bookman Old Style" w:hAnsi="Bookman Old Style" w:cs="Arial"/>
          <w:b/>
          <w:bCs/>
          <w:color w:val="000000" w:themeColor="text1"/>
        </w:rPr>
      </w:pPr>
      <w:r w:rsidRPr="00ED3986">
        <w:rPr>
          <w:rFonts w:ascii="Bookman Old Style" w:hAnsi="Bookman Old Style" w:cs="Arial"/>
          <w:color w:val="000000" w:themeColor="text1"/>
        </w:rPr>
        <w:t>▬</w:t>
      </w:r>
      <w:r w:rsidR="0030342B" w:rsidRPr="00ED3986">
        <w:rPr>
          <w:rFonts w:ascii="Bookman Old Style" w:hAnsi="Bookman Old Style" w:cs="Arial"/>
          <w:color w:val="000000" w:themeColor="text1"/>
        </w:rPr>
        <w:t xml:space="preserve"> Uma área de terras localizada no município de Novo Aripuanã - AM, denominada</w:t>
      </w:r>
      <w:r w:rsidRPr="00ED3986">
        <w:rPr>
          <w:rFonts w:ascii="Bookman Old Style" w:hAnsi="Bookman Old Style" w:cs="Arial"/>
          <w:color w:val="000000" w:themeColor="text1"/>
        </w:rPr>
        <w:t xml:space="preserve"> Fazenda Santo Antônio II, situada </w:t>
      </w:r>
      <w:r w:rsidR="004B0AC0" w:rsidRPr="00ED3986">
        <w:rPr>
          <w:rFonts w:ascii="Bookman Old Style" w:hAnsi="Bookman Old Style" w:cs="Arial"/>
          <w:color w:val="000000" w:themeColor="text1"/>
        </w:rPr>
        <w:t>à</w:t>
      </w:r>
      <w:r w:rsidRPr="00ED3986">
        <w:rPr>
          <w:rFonts w:ascii="Bookman Old Style" w:hAnsi="Bookman Old Style" w:cs="Arial"/>
          <w:color w:val="000000" w:themeColor="text1"/>
        </w:rPr>
        <w:t xml:space="preserve"> margem direita do Rio </w:t>
      </w:r>
      <w:proofErr w:type="spellStart"/>
      <w:r w:rsidRPr="00ED3986">
        <w:rPr>
          <w:rFonts w:ascii="Bookman Old Style" w:hAnsi="Bookman Old Style" w:cs="Arial"/>
          <w:color w:val="000000" w:themeColor="text1"/>
        </w:rPr>
        <w:t>Mariepáua</w:t>
      </w:r>
      <w:proofErr w:type="spellEnd"/>
      <w:r w:rsidRPr="00ED3986">
        <w:rPr>
          <w:rFonts w:ascii="Bookman Old Style" w:hAnsi="Bookman Old Style" w:cs="Arial"/>
          <w:color w:val="000000" w:themeColor="text1"/>
        </w:rPr>
        <w:t xml:space="preserve">, município de </w:t>
      </w:r>
      <w:proofErr w:type="spellStart"/>
      <w:r w:rsidRPr="00ED3986">
        <w:rPr>
          <w:rFonts w:ascii="Bookman Old Style" w:hAnsi="Bookman Old Style" w:cs="Arial"/>
          <w:color w:val="000000" w:themeColor="text1"/>
        </w:rPr>
        <w:t>Bodda</w:t>
      </w:r>
      <w:proofErr w:type="spellEnd"/>
      <w:r w:rsidRPr="00ED3986">
        <w:rPr>
          <w:rFonts w:ascii="Bookman Old Style" w:hAnsi="Bookman Old Style" w:cs="Arial"/>
          <w:color w:val="000000" w:themeColor="text1"/>
        </w:rPr>
        <w:t xml:space="preserve">, atualmente município de Novo Aripuanã-AM, denominado de Fazenda Santo Antônio II, com uma área total de 27.676.400,00m², ou seja, 2.767,6400ha, e um perímetro de 24.720,00 metros com os limites e confrontações seguintes, limita-se ao Oeste para onde se faz frente com a margem direita do Rio </w:t>
      </w:r>
      <w:proofErr w:type="spellStart"/>
      <w:r w:rsidRPr="00ED3986">
        <w:rPr>
          <w:rFonts w:ascii="Bookman Old Style" w:hAnsi="Bookman Old Style" w:cs="Arial"/>
          <w:color w:val="000000" w:themeColor="text1"/>
        </w:rPr>
        <w:t>Mariepáua</w:t>
      </w:r>
      <w:proofErr w:type="spellEnd"/>
      <w:r w:rsidRPr="00ED3986">
        <w:rPr>
          <w:rFonts w:ascii="Bookman Old Style" w:hAnsi="Bookman Old Style" w:cs="Arial"/>
          <w:color w:val="000000" w:themeColor="text1"/>
        </w:rPr>
        <w:t xml:space="preserve">; ao Sul, com a foz do Igarapé das </w:t>
      </w:r>
      <w:proofErr w:type="spellStart"/>
      <w:r w:rsidRPr="00ED3986">
        <w:rPr>
          <w:rFonts w:ascii="Bookman Old Style" w:hAnsi="Bookman Old Style" w:cs="Arial"/>
          <w:color w:val="000000" w:themeColor="text1"/>
        </w:rPr>
        <w:t>Trayras</w:t>
      </w:r>
      <w:proofErr w:type="spellEnd"/>
      <w:r w:rsidRPr="00ED3986">
        <w:rPr>
          <w:rFonts w:ascii="Bookman Old Style" w:hAnsi="Bookman Old Style" w:cs="Arial"/>
          <w:color w:val="000000" w:themeColor="text1"/>
        </w:rPr>
        <w:t xml:space="preserve"> e terras devolutas; ao Norte com o lote Santo Antônio I.  O referido lote de terras foi medido e demarcado pelo profissional Erasmo </w:t>
      </w:r>
      <w:proofErr w:type="spellStart"/>
      <w:r w:rsidRPr="00ED3986">
        <w:rPr>
          <w:rFonts w:ascii="Bookman Old Style" w:hAnsi="Bookman Old Style" w:cs="Arial"/>
          <w:color w:val="000000" w:themeColor="text1"/>
        </w:rPr>
        <w:t>Gnone</w:t>
      </w:r>
      <w:proofErr w:type="spellEnd"/>
      <w:r w:rsidRPr="00ED3986">
        <w:rPr>
          <w:rFonts w:ascii="Bookman Old Style" w:hAnsi="Bookman Old Style" w:cs="Arial"/>
          <w:color w:val="000000" w:themeColor="text1"/>
        </w:rPr>
        <w:t xml:space="preserve">, que verificou ter uma área total de 27.676.400,00m², abrangida por um perímetro de 24.720,00 metros lineares com um </w:t>
      </w:r>
      <w:proofErr w:type="gramStart"/>
      <w:r w:rsidRPr="00ED3986">
        <w:rPr>
          <w:rFonts w:ascii="Bookman Old Style" w:hAnsi="Bookman Old Style" w:cs="Arial"/>
          <w:color w:val="000000" w:themeColor="text1"/>
        </w:rPr>
        <w:t>frente  em</w:t>
      </w:r>
      <w:proofErr w:type="gramEnd"/>
      <w:r w:rsidRPr="00ED3986">
        <w:rPr>
          <w:rFonts w:ascii="Bookman Old Style" w:hAnsi="Bookman Old Style" w:cs="Arial"/>
          <w:color w:val="000000" w:themeColor="text1"/>
        </w:rPr>
        <w:t xml:space="preserve"> linha reta de 3.220,00 metros e destina-se as industrias agrícolas e extrativa de castanha. Este resumo corresponde ao caminhamento obedecendo aos pontos cardeais à ordem numérica.  </w:t>
      </w:r>
      <w:r w:rsidRPr="00ED3986">
        <w:rPr>
          <w:rFonts w:ascii="Bookman Old Style" w:hAnsi="Bookman Old Style" w:cs="Arial"/>
          <w:b/>
          <w:bCs/>
          <w:color w:val="000000" w:themeColor="text1"/>
        </w:rPr>
        <w:t xml:space="preserve">Matrícula nº 1.625, </w:t>
      </w:r>
      <w:r w:rsidRPr="00ED3986">
        <w:rPr>
          <w:rFonts w:ascii="Bookman Old Style" w:hAnsi="Bookman Old Style" w:cs="Arial"/>
          <w:color w:val="000000" w:themeColor="text1"/>
        </w:rPr>
        <w:t xml:space="preserve">folha nº 235. Sendo a atual proprietária a empresa </w:t>
      </w:r>
      <w:proofErr w:type="spellStart"/>
      <w:r w:rsidRPr="00ED3986">
        <w:rPr>
          <w:rFonts w:ascii="Bookman Old Style" w:hAnsi="Bookman Old Style" w:cs="Arial"/>
          <w:color w:val="000000" w:themeColor="text1"/>
        </w:rPr>
        <w:t>Metalcorte</w:t>
      </w:r>
      <w:proofErr w:type="spellEnd"/>
      <w:r w:rsidRPr="00ED3986">
        <w:rPr>
          <w:rFonts w:ascii="Bookman Old Style" w:hAnsi="Bookman Old Style" w:cs="Arial"/>
          <w:color w:val="000000" w:themeColor="text1"/>
        </w:rPr>
        <w:t xml:space="preserve"> </w:t>
      </w:r>
      <w:proofErr w:type="spellStart"/>
      <w:r w:rsidRPr="00ED3986">
        <w:rPr>
          <w:rFonts w:ascii="Bookman Old Style" w:hAnsi="Bookman Old Style" w:cs="Arial"/>
          <w:color w:val="000000" w:themeColor="text1"/>
        </w:rPr>
        <w:t>Matalurgia</w:t>
      </w:r>
      <w:proofErr w:type="spellEnd"/>
      <w:r w:rsidRPr="00ED3986">
        <w:rPr>
          <w:rFonts w:ascii="Bookman Old Style" w:hAnsi="Bookman Old Style" w:cs="Arial"/>
          <w:color w:val="000000" w:themeColor="text1"/>
        </w:rPr>
        <w:t xml:space="preserve"> Ltda.</w:t>
      </w:r>
      <w:r w:rsidR="00CF7D18" w:rsidRPr="00ED3986">
        <w:rPr>
          <w:rFonts w:ascii="Bookman Old Style" w:hAnsi="Bookman Old Style" w:cs="Arial"/>
          <w:b/>
          <w:color w:val="000000" w:themeColor="text1"/>
        </w:rPr>
        <w:t xml:space="preserve"> </w:t>
      </w:r>
      <w:r w:rsidRPr="00ED3986">
        <w:rPr>
          <w:rFonts w:ascii="Bookman Old Style" w:hAnsi="Bookman Old Style" w:cs="Arial"/>
          <w:b/>
          <w:bCs/>
          <w:color w:val="000000" w:themeColor="text1"/>
        </w:rPr>
        <w:t xml:space="preserve"> </w:t>
      </w:r>
    </w:p>
    <w:p w:rsidR="00E5669A" w:rsidRPr="00ED3986" w:rsidRDefault="00E5669A" w:rsidP="000B3035">
      <w:pPr>
        <w:tabs>
          <w:tab w:val="left" w:pos="659"/>
          <w:tab w:val="left" w:pos="1342"/>
          <w:tab w:val="left" w:pos="29235"/>
          <w:tab w:val="left" w:pos="30475"/>
        </w:tabs>
        <w:ind w:left="435"/>
        <w:jc w:val="both"/>
        <w:rPr>
          <w:rFonts w:ascii="Bookman Old Style" w:hAnsi="Bookman Old Style" w:cs="Arial"/>
          <w:b/>
          <w:bCs/>
          <w:color w:val="000000" w:themeColor="text1"/>
        </w:rPr>
      </w:pPr>
      <w:r w:rsidRPr="00ED3986">
        <w:rPr>
          <w:rFonts w:ascii="Bookman Old Style" w:hAnsi="Bookman Old Style" w:cstheme="minorHAnsi"/>
          <w:b/>
          <w:color w:val="000000" w:themeColor="text1"/>
        </w:rPr>
        <w:t>Avaliação do lote: R$ --------------</w:t>
      </w:r>
      <w:r w:rsidR="00535982" w:rsidRPr="00ED3986">
        <w:rPr>
          <w:rFonts w:ascii="Bookman Old Style" w:hAnsi="Bookman Old Style" w:cstheme="minorHAnsi"/>
          <w:b/>
          <w:color w:val="000000" w:themeColor="text1"/>
        </w:rPr>
        <w:t>-----------</w:t>
      </w:r>
      <w:r w:rsidRPr="00ED3986">
        <w:rPr>
          <w:rFonts w:ascii="Bookman Old Style" w:hAnsi="Bookman Old Style" w:cstheme="minorHAnsi"/>
          <w:b/>
          <w:color w:val="000000" w:themeColor="text1"/>
        </w:rPr>
        <w:t>-------------------------- 23.800.000,00</w:t>
      </w:r>
    </w:p>
    <w:p w:rsidR="000D5113" w:rsidRPr="00ED3986" w:rsidRDefault="000D5113" w:rsidP="001C344D">
      <w:pPr>
        <w:tabs>
          <w:tab w:val="left" w:pos="659"/>
          <w:tab w:val="left" w:pos="1342"/>
          <w:tab w:val="left" w:pos="29235"/>
          <w:tab w:val="left" w:pos="30475"/>
        </w:tabs>
        <w:ind w:left="75"/>
        <w:jc w:val="both"/>
        <w:rPr>
          <w:rFonts w:ascii="Bookman Old Style" w:hAnsi="Bookman Old Style" w:cs="Arial"/>
          <w:b/>
          <w:bCs/>
          <w:color w:val="000000" w:themeColor="text1"/>
        </w:rPr>
      </w:pPr>
    </w:p>
    <w:p w:rsidR="0086319D" w:rsidRPr="00ED3986" w:rsidRDefault="0086319D" w:rsidP="0086319D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u w:val="thick"/>
        </w:rPr>
      </w:pPr>
      <w:r w:rsidRPr="00ED3986">
        <w:rPr>
          <w:rFonts w:ascii="Bookman Old Style" w:hAnsi="Bookman Old Style" w:cstheme="minorHAnsi"/>
          <w:b/>
          <w:color w:val="000000" w:themeColor="text1"/>
          <w:u w:val="thick"/>
        </w:rPr>
        <w:t>LOTE Nº 08</w:t>
      </w:r>
      <w:r w:rsidR="001C0CDB" w:rsidRPr="00ED3986">
        <w:rPr>
          <w:rFonts w:ascii="Bookman Old Style" w:hAnsi="Bookman Old Style" w:cstheme="minorHAnsi"/>
          <w:b/>
          <w:color w:val="000000" w:themeColor="text1"/>
          <w:u w:val="thick"/>
        </w:rPr>
        <w:t>6</w:t>
      </w:r>
    </w:p>
    <w:p w:rsidR="00E8777F" w:rsidRPr="00ED3986" w:rsidRDefault="001C344D" w:rsidP="000D5113">
      <w:pPr>
        <w:pStyle w:val="PargrafodaLista"/>
        <w:numPr>
          <w:ilvl w:val="0"/>
          <w:numId w:val="17"/>
        </w:numPr>
        <w:tabs>
          <w:tab w:val="left" w:pos="659"/>
          <w:tab w:val="left" w:pos="1342"/>
          <w:tab w:val="left" w:pos="29235"/>
          <w:tab w:val="left" w:pos="30475"/>
        </w:tabs>
        <w:spacing w:line="235" w:lineRule="auto"/>
        <w:ind w:left="357" w:right="1134" w:hanging="357"/>
        <w:jc w:val="both"/>
        <w:rPr>
          <w:rFonts w:ascii="Bookman Old Style" w:hAnsi="Bookman Old Style" w:cs="Arial"/>
          <w:b/>
          <w:bCs/>
          <w:color w:val="000000" w:themeColor="text1"/>
        </w:rPr>
      </w:pPr>
      <w:r w:rsidRPr="00ED3986">
        <w:rPr>
          <mc:AlternateContent>
            <mc:Choice Requires="w16se">
              <w:rFonts w:ascii="Bookman Old Style" w:hAnsi="Bookman Old Style"/>
            </mc:Choice>
            <mc:Fallback>
              <w:rFonts w:ascii="Bookman Old Style" w:eastAsia="Bookman Old Style" w:hAnsi="Bookman Old Style" w:cs="Bookman Old Style"/>
            </mc:Fallback>
          </mc:AlternateContent>
          <w:i/>
          <w:iCs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  <w:i/>
          <w:iCs/>
          <w:color w:val="000000" w:themeColor="text1"/>
        </w:rPr>
        <w:t xml:space="preserve"> </w:t>
      </w:r>
      <w:r w:rsidRPr="00ED3986">
        <w:rPr>
          <w:rFonts w:ascii="Bookman Old Style" w:hAnsi="Bookman Old Style" w:cs="Arial"/>
          <w:b/>
          <w:bCs/>
          <w:color w:val="000000" w:themeColor="text1"/>
        </w:rPr>
        <w:t xml:space="preserve">Fazenda Boa Esperança 01: </w:t>
      </w:r>
      <w:r w:rsidRPr="00ED3986">
        <w:rPr>
          <w:rFonts w:ascii="Bookman Old Style" w:hAnsi="Bookman Old Style" w:cs="Arial"/>
          <w:color w:val="000000" w:themeColor="text1"/>
        </w:rPr>
        <w:t xml:space="preserve">Um imóvel rural denominado Fazenda Boa Esperança 01, situado a margem direita do Rio Roosevelt (antes Rio Castanha) neste município de Novo Aripuanã, Estado do Amazonas, com uma área de 2.611.524,60m², ou 2.611,5246 hectares, e um perímetro de 20.528,40 metros lineares. </w:t>
      </w:r>
      <w:r w:rsidRPr="00ED3986">
        <w:rPr>
          <w:rFonts w:ascii="Bookman Old Style" w:hAnsi="Bookman Old Style" w:cs="Arial"/>
          <w:color w:val="000000" w:themeColor="text1"/>
        </w:rPr>
        <w:lastRenderedPageBreak/>
        <w:t xml:space="preserve">Desmembrada de </w:t>
      </w:r>
      <w:r w:rsidR="004B0AC0" w:rsidRPr="00ED3986">
        <w:rPr>
          <w:rFonts w:ascii="Bookman Old Style" w:hAnsi="Bookman Old Style" w:cs="Arial"/>
          <w:color w:val="000000" w:themeColor="text1"/>
        </w:rPr>
        <w:t>uma área maior</w:t>
      </w:r>
      <w:r w:rsidRPr="00ED3986">
        <w:rPr>
          <w:rFonts w:ascii="Bookman Old Style" w:hAnsi="Bookman Old Style" w:cs="Arial"/>
          <w:color w:val="000000" w:themeColor="text1"/>
        </w:rPr>
        <w:t xml:space="preserve"> de 10.432,8 </w:t>
      </w:r>
      <w:r w:rsidR="004B0AC0" w:rsidRPr="00ED3986">
        <w:rPr>
          <w:rFonts w:ascii="Bookman Old Style" w:hAnsi="Bookman Old Style" w:cs="Arial"/>
          <w:color w:val="000000" w:themeColor="text1"/>
        </w:rPr>
        <w:t>hectares</w:t>
      </w:r>
      <w:r w:rsidRPr="00ED3986">
        <w:rPr>
          <w:rFonts w:ascii="Bookman Old Style" w:hAnsi="Bookman Old Style" w:cs="Arial"/>
          <w:color w:val="000000" w:themeColor="text1"/>
        </w:rPr>
        <w:t xml:space="preserve">. Com os limite e confrontações seguintes: Limita-se ao Norte com o Rio Roosevelt; ao Sul, com terras devolutas; a Leste, com terras de José Feliciano Ramos; e a oeste, com a Fazenda Boa Esperança 02. </w:t>
      </w:r>
      <w:r w:rsidRPr="00ED3986">
        <w:rPr>
          <w:rFonts w:ascii="Bookman Old Style" w:hAnsi="Bookman Old Style" w:cs="Arial"/>
          <w:b/>
          <w:bCs/>
          <w:color w:val="000000" w:themeColor="text1"/>
        </w:rPr>
        <w:t>Matrícula nº 2.178</w:t>
      </w:r>
      <w:r w:rsidR="00E8777F" w:rsidRPr="00ED3986">
        <w:rPr>
          <w:rFonts w:ascii="Bookman Old Style" w:hAnsi="Bookman Old Style" w:cs="Arial"/>
          <w:b/>
          <w:bCs/>
          <w:color w:val="000000" w:themeColor="text1"/>
        </w:rPr>
        <w:t xml:space="preserve"> (matrícula anterior nº 1.658)</w:t>
      </w:r>
      <w:r w:rsidRPr="00ED3986">
        <w:rPr>
          <w:rFonts w:ascii="Bookman Old Style" w:hAnsi="Bookman Old Style" w:cs="Arial"/>
          <w:b/>
          <w:bCs/>
          <w:color w:val="000000" w:themeColor="text1"/>
        </w:rPr>
        <w:t>. Sendo a</w:t>
      </w:r>
      <w:r w:rsidR="00E8777F" w:rsidRPr="00ED3986">
        <w:rPr>
          <w:rFonts w:ascii="Bookman Old Style" w:hAnsi="Bookman Old Style" w:cs="Arial"/>
          <w:b/>
          <w:bCs/>
          <w:color w:val="000000" w:themeColor="text1"/>
        </w:rPr>
        <w:t xml:space="preserve"> atual proprietária a </w:t>
      </w:r>
      <w:r w:rsidRPr="00ED3986">
        <w:rPr>
          <w:rFonts w:ascii="Bookman Old Style" w:hAnsi="Bookman Old Style" w:cs="Arial"/>
          <w:b/>
          <w:bCs/>
          <w:color w:val="000000" w:themeColor="text1"/>
        </w:rPr>
        <w:t xml:space="preserve">empresa </w:t>
      </w:r>
      <w:proofErr w:type="spellStart"/>
      <w:r w:rsidRPr="00ED3986">
        <w:rPr>
          <w:rFonts w:ascii="Bookman Old Style" w:hAnsi="Bookman Old Style" w:cs="Arial"/>
          <w:b/>
          <w:bCs/>
          <w:color w:val="000000" w:themeColor="text1"/>
        </w:rPr>
        <w:t>Voges</w:t>
      </w:r>
      <w:proofErr w:type="spellEnd"/>
      <w:r w:rsidRPr="00ED3986">
        <w:rPr>
          <w:rFonts w:ascii="Bookman Old Style" w:hAnsi="Bookman Old Style" w:cs="Arial"/>
          <w:b/>
          <w:bCs/>
          <w:color w:val="000000" w:themeColor="text1"/>
        </w:rPr>
        <w:t xml:space="preserve"> Participações </w:t>
      </w:r>
      <w:r w:rsidR="00E8777F" w:rsidRPr="00ED3986">
        <w:rPr>
          <w:rFonts w:ascii="Bookman Old Style" w:hAnsi="Bookman Old Style" w:cs="Arial"/>
          <w:b/>
          <w:bCs/>
          <w:color w:val="000000" w:themeColor="text1"/>
        </w:rPr>
        <w:t>Imobiliárias Ltda.</w:t>
      </w:r>
    </w:p>
    <w:p w:rsidR="001C344D" w:rsidRPr="00ED3986" w:rsidRDefault="001C344D" w:rsidP="000D5113">
      <w:pPr>
        <w:pStyle w:val="PargrafodaLista"/>
        <w:numPr>
          <w:ilvl w:val="0"/>
          <w:numId w:val="17"/>
        </w:numPr>
        <w:tabs>
          <w:tab w:val="left" w:pos="659"/>
          <w:tab w:val="left" w:pos="1342"/>
          <w:tab w:val="left" w:pos="29235"/>
          <w:tab w:val="left" w:pos="30475"/>
        </w:tabs>
        <w:spacing w:line="235" w:lineRule="auto"/>
        <w:ind w:left="357" w:right="1134" w:hanging="357"/>
        <w:jc w:val="both"/>
        <w:rPr>
          <w:rFonts w:ascii="Bookman Old Style" w:hAnsi="Bookman Old Style" w:cs="Arial"/>
          <w:b/>
          <w:bCs/>
          <w:color w:val="000000" w:themeColor="text1"/>
        </w:rPr>
      </w:pPr>
      <w:r w:rsidRPr="00ED3986">
        <w:rPr>
          <mc:AlternateContent>
            <mc:Choice Requires="w16se">
              <w:rFonts w:ascii="Bookman Old Style" w:hAnsi="Bookman Old Style"/>
            </mc:Choice>
            <mc:Fallback>
              <w:rFonts w:ascii="Bookman Old Style" w:eastAsia="Bookman Old Style" w:hAnsi="Bookman Old Style" w:cs="Bookman Old Style"/>
            </mc:Fallback>
          </mc:AlternateContent>
          <w:i/>
          <w:iCs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  <w:i/>
          <w:iCs/>
          <w:color w:val="000000" w:themeColor="text1"/>
        </w:rPr>
        <w:tab/>
      </w:r>
      <w:r w:rsidRPr="00ED3986">
        <w:rPr>
          <w:rFonts w:ascii="Bookman Old Style" w:hAnsi="Bookman Old Style" w:cs="Arial"/>
          <w:b/>
          <w:bCs/>
          <w:color w:val="000000" w:themeColor="text1"/>
        </w:rPr>
        <w:t xml:space="preserve">Fazenda Boa Esperança 02: </w:t>
      </w:r>
      <w:r w:rsidRPr="00ED3986">
        <w:rPr>
          <w:rFonts w:ascii="Bookman Old Style" w:hAnsi="Bookman Old Style" w:cs="Arial"/>
          <w:color w:val="000000" w:themeColor="text1"/>
        </w:rPr>
        <w:t xml:space="preserve">Imóvel rural denominado Fazenda Boa Esperança 02, situado a margem direita do Rio Roosevelt (Antes Rio Castanha) </w:t>
      </w:r>
      <w:r w:rsidR="004B0AC0" w:rsidRPr="00ED3986">
        <w:rPr>
          <w:rFonts w:ascii="Bookman Old Style" w:hAnsi="Bookman Old Style" w:cs="Arial"/>
          <w:color w:val="000000" w:themeColor="text1"/>
        </w:rPr>
        <w:t>neste</w:t>
      </w:r>
      <w:r w:rsidRPr="00ED3986">
        <w:rPr>
          <w:rFonts w:ascii="Bookman Old Style" w:hAnsi="Bookman Old Style" w:cs="Arial"/>
          <w:color w:val="000000" w:themeColor="text1"/>
        </w:rPr>
        <w:t xml:space="preserve"> município de Novo Aripuanã, Estado do Amazona, com uma área de 2.605.361,40m² ou 2.605,3614 </w:t>
      </w:r>
      <w:r w:rsidR="004B0AC0" w:rsidRPr="00ED3986">
        <w:rPr>
          <w:rFonts w:ascii="Bookman Old Style" w:hAnsi="Bookman Old Style" w:cs="Arial"/>
          <w:color w:val="000000" w:themeColor="text1"/>
        </w:rPr>
        <w:t>hectares</w:t>
      </w:r>
      <w:r w:rsidRPr="00ED3986">
        <w:rPr>
          <w:rFonts w:ascii="Bookman Old Style" w:hAnsi="Bookman Old Style" w:cs="Arial"/>
          <w:color w:val="000000" w:themeColor="text1"/>
        </w:rPr>
        <w:t xml:space="preserve">, e um perímetro de 21.856,00 metros lineares. Desmembrada de uma área maior de 10.432,8 hectares. Com os </w:t>
      </w:r>
      <w:r w:rsidR="004B0AC0" w:rsidRPr="00ED3986">
        <w:rPr>
          <w:rFonts w:ascii="Bookman Old Style" w:hAnsi="Bookman Old Style" w:cs="Arial"/>
          <w:color w:val="000000" w:themeColor="text1"/>
        </w:rPr>
        <w:t>limites</w:t>
      </w:r>
      <w:r w:rsidRPr="00ED3986">
        <w:rPr>
          <w:rFonts w:ascii="Bookman Old Style" w:hAnsi="Bookman Old Style" w:cs="Arial"/>
          <w:color w:val="000000" w:themeColor="text1"/>
        </w:rPr>
        <w:t xml:space="preserve"> e confrontações seguintes: Limita-se ao norte com o Rio Roosevelt; ao Sul, com terras devolutas; a Leste, com terras da Fazenda Boa Lembrança 01; e, ao Oeste, com a Fazenda Boa Lembrança 03. </w:t>
      </w:r>
      <w:r w:rsidRPr="00ED3986">
        <w:rPr>
          <w:rFonts w:ascii="Bookman Old Style" w:hAnsi="Bookman Old Style" w:cs="Arial"/>
          <w:b/>
          <w:bCs/>
          <w:color w:val="000000" w:themeColor="text1"/>
        </w:rPr>
        <w:t xml:space="preserve">Matrícula nº 2.179. </w:t>
      </w:r>
      <w:r w:rsidR="00E8777F" w:rsidRPr="00ED3986">
        <w:rPr>
          <w:rFonts w:ascii="Bookman Old Style" w:hAnsi="Bookman Old Style" w:cs="Arial"/>
          <w:b/>
          <w:bCs/>
          <w:color w:val="000000" w:themeColor="text1"/>
        </w:rPr>
        <w:t>(</w:t>
      </w:r>
      <w:r w:rsidR="004B0AC0" w:rsidRPr="00ED3986">
        <w:rPr>
          <w:rFonts w:ascii="Bookman Old Style" w:hAnsi="Bookman Old Style" w:cs="Arial"/>
          <w:b/>
          <w:bCs/>
          <w:color w:val="000000" w:themeColor="text1"/>
        </w:rPr>
        <w:t>Matrícula</w:t>
      </w:r>
      <w:r w:rsidR="00E8777F" w:rsidRPr="00ED3986">
        <w:rPr>
          <w:rFonts w:ascii="Bookman Old Style" w:hAnsi="Bookman Old Style" w:cs="Arial"/>
          <w:b/>
          <w:bCs/>
          <w:color w:val="000000" w:themeColor="text1"/>
        </w:rPr>
        <w:t xml:space="preserve"> anterior nº 1.658). Sendo a atual proprietária a empresa </w:t>
      </w:r>
      <w:proofErr w:type="spellStart"/>
      <w:r w:rsidR="00E8777F" w:rsidRPr="00ED3986">
        <w:rPr>
          <w:rFonts w:ascii="Bookman Old Style" w:hAnsi="Bookman Old Style" w:cs="Arial"/>
          <w:b/>
          <w:bCs/>
          <w:color w:val="000000" w:themeColor="text1"/>
        </w:rPr>
        <w:t>Voges</w:t>
      </w:r>
      <w:proofErr w:type="spellEnd"/>
      <w:r w:rsidR="00E8777F" w:rsidRPr="00ED3986">
        <w:rPr>
          <w:rFonts w:ascii="Bookman Old Style" w:hAnsi="Bookman Old Style" w:cs="Arial"/>
          <w:b/>
          <w:bCs/>
          <w:color w:val="000000" w:themeColor="text1"/>
        </w:rPr>
        <w:t xml:space="preserve"> Participações Imobiliárias Ltda</w:t>
      </w:r>
      <w:r w:rsidRPr="00ED3986">
        <w:rPr>
          <w:rFonts w:ascii="Bookman Old Style" w:hAnsi="Bookman Old Style" w:cs="Arial"/>
          <w:b/>
          <w:bCs/>
          <w:color w:val="000000" w:themeColor="text1"/>
        </w:rPr>
        <w:t xml:space="preserve">. </w:t>
      </w:r>
    </w:p>
    <w:p w:rsidR="00E8777F" w:rsidRPr="00ED3986" w:rsidRDefault="001C344D" w:rsidP="000D5113">
      <w:pPr>
        <w:pStyle w:val="PargrafodaLista"/>
        <w:numPr>
          <w:ilvl w:val="0"/>
          <w:numId w:val="17"/>
        </w:numPr>
        <w:tabs>
          <w:tab w:val="left" w:pos="659"/>
          <w:tab w:val="left" w:pos="1342"/>
          <w:tab w:val="left" w:pos="29235"/>
          <w:tab w:val="left" w:pos="30475"/>
        </w:tabs>
        <w:spacing w:line="235" w:lineRule="auto"/>
        <w:ind w:left="357" w:right="1134" w:hanging="357"/>
        <w:jc w:val="both"/>
        <w:rPr>
          <w:rFonts w:ascii="Bookman Old Style" w:hAnsi="Bookman Old Style" w:cs="Arial"/>
          <w:b/>
          <w:bCs/>
          <w:color w:val="000000" w:themeColor="text1"/>
        </w:rPr>
      </w:pPr>
      <w:r w:rsidRPr="00ED3986">
        <w:rPr>
          <mc:AlternateContent>
            <mc:Choice Requires="w16se">
              <w:rFonts w:ascii="Bookman Old Style" w:hAnsi="Bookman Old Style"/>
            </mc:Choice>
            <mc:Fallback>
              <w:rFonts w:ascii="Bookman Old Style" w:eastAsia="Bookman Old Style" w:hAnsi="Bookman Old Style" w:cs="Bookman Old Style"/>
            </mc:Fallback>
          </mc:AlternateContent>
          <w:i/>
          <w:iCs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  <w:i/>
          <w:iCs/>
          <w:color w:val="000000" w:themeColor="text1"/>
        </w:rPr>
        <w:tab/>
      </w:r>
      <w:r w:rsidRPr="00ED3986">
        <w:rPr>
          <w:rFonts w:ascii="Bookman Old Style" w:hAnsi="Bookman Old Style" w:cs="Arial"/>
          <w:b/>
          <w:bCs/>
          <w:color w:val="000000" w:themeColor="text1"/>
        </w:rPr>
        <w:t xml:space="preserve">Fazenda Boa Esperança 03: </w:t>
      </w:r>
      <w:r w:rsidRPr="00ED3986">
        <w:rPr>
          <w:rFonts w:ascii="Bookman Old Style" w:hAnsi="Bookman Old Style" w:cs="Arial"/>
          <w:color w:val="000000" w:themeColor="text1"/>
        </w:rPr>
        <w:t xml:space="preserve">imóvel rural, denominado Fazenda Boa Esperança 03, situado a margem direita do Rio Roosevelt (Antes Rio Castanha) neste município de Novo Aripuanã, Estado do Amazonas, com uma área de 2.609,6881 hectares e um perímetro de 21.068,50 metros </w:t>
      </w:r>
      <w:r w:rsidR="004B0AC0" w:rsidRPr="00ED3986">
        <w:rPr>
          <w:rFonts w:ascii="Bookman Old Style" w:hAnsi="Bookman Old Style" w:cs="Arial"/>
          <w:color w:val="000000" w:themeColor="text1"/>
        </w:rPr>
        <w:t>lineares</w:t>
      </w:r>
      <w:r w:rsidRPr="00ED3986">
        <w:rPr>
          <w:rFonts w:ascii="Bookman Old Style" w:hAnsi="Bookman Old Style" w:cs="Arial"/>
          <w:color w:val="000000" w:themeColor="text1"/>
        </w:rPr>
        <w:t xml:space="preserve">, desmembrada de uma área maior de 10.432,8 hectares, com o limites e confrontações seguintes: </w:t>
      </w:r>
      <w:r w:rsidR="004B0AC0" w:rsidRPr="00ED3986">
        <w:rPr>
          <w:rFonts w:ascii="Bookman Old Style" w:hAnsi="Bookman Old Style" w:cs="Arial"/>
          <w:color w:val="000000" w:themeColor="text1"/>
        </w:rPr>
        <w:t>Limita-se</w:t>
      </w:r>
      <w:r w:rsidRPr="00ED3986">
        <w:rPr>
          <w:rFonts w:ascii="Bookman Old Style" w:hAnsi="Bookman Old Style" w:cs="Arial"/>
          <w:color w:val="000000" w:themeColor="text1"/>
        </w:rPr>
        <w:t xml:space="preserve"> ao Norte com o Rio Roosevelt; ao Sul, com terras devolutas; a Leste, com terras da fazenda Boa Lembrança 02; e, ao Oeste, com a fazenda Boa Lembrança 04. </w:t>
      </w:r>
      <w:r w:rsidRPr="00ED3986">
        <w:rPr>
          <w:rFonts w:ascii="Bookman Old Style" w:hAnsi="Bookman Old Style" w:cs="Arial"/>
          <w:b/>
          <w:bCs/>
          <w:color w:val="000000" w:themeColor="text1"/>
        </w:rPr>
        <w:t xml:space="preserve">Matrícula nº 2.180. </w:t>
      </w:r>
      <w:r w:rsidR="00E8777F" w:rsidRPr="00ED3986">
        <w:rPr>
          <w:rFonts w:ascii="Bookman Old Style" w:hAnsi="Bookman Old Style" w:cs="Arial"/>
          <w:b/>
          <w:bCs/>
          <w:color w:val="000000" w:themeColor="text1"/>
        </w:rPr>
        <w:t>(</w:t>
      </w:r>
      <w:r w:rsidR="004B0AC0" w:rsidRPr="00ED3986">
        <w:rPr>
          <w:rFonts w:ascii="Bookman Old Style" w:hAnsi="Bookman Old Style" w:cs="Arial"/>
          <w:b/>
          <w:bCs/>
          <w:color w:val="000000" w:themeColor="text1"/>
        </w:rPr>
        <w:t>Matrícula</w:t>
      </w:r>
      <w:r w:rsidR="00E8777F" w:rsidRPr="00ED3986">
        <w:rPr>
          <w:rFonts w:ascii="Bookman Old Style" w:hAnsi="Bookman Old Style" w:cs="Arial"/>
          <w:b/>
          <w:bCs/>
          <w:color w:val="000000" w:themeColor="text1"/>
        </w:rPr>
        <w:t xml:space="preserve"> anterior nº 1.658). Sendo a atual proprietária a empresa </w:t>
      </w:r>
      <w:proofErr w:type="spellStart"/>
      <w:r w:rsidR="00E8777F" w:rsidRPr="00ED3986">
        <w:rPr>
          <w:rFonts w:ascii="Bookman Old Style" w:hAnsi="Bookman Old Style" w:cs="Arial"/>
          <w:b/>
          <w:bCs/>
          <w:color w:val="000000" w:themeColor="text1"/>
        </w:rPr>
        <w:t>Voges</w:t>
      </w:r>
      <w:proofErr w:type="spellEnd"/>
      <w:r w:rsidR="00E8777F" w:rsidRPr="00ED3986">
        <w:rPr>
          <w:rFonts w:ascii="Bookman Old Style" w:hAnsi="Bookman Old Style" w:cs="Arial"/>
          <w:b/>
          <w:bCs/>
          <w:color w:val="000000" w:themeColor="text1"/>
        </w:rPr>
        <w:t xml:space="preserve"> Participações Imobiliárias Ltda.</w:t>
      </w:r>
    </w:p>
    <w:p w:rsidR="00E5669A" w:rsidRPr="00ED3986" w:rsidRDefault="001C344D" w:rsidP="000D5113">
      <w:pPr>
        <w:pStyle w:val="PargrafodaLista"/>
        <w:numPr>
          <w:ilvl w:val="0"/>
          <w:numId w:val="17"/>
        </w:numPr>
        <w:tabs>
          <w:tab w:val="left" w:pos="659"/>
          <w:tab w:val="left" w:pos="1342"/>
          <w:tab w:val="left" w:pos="29235"/>
          <w:tab w:val="left" w:pos="30475"/>
        </w:tabs>
        <w:spacing w:line="235" w:lineRule="auto"/>
        <w:ind w:left="357" w:right="1134" w:hanging="357"/>
        <w:jc w:val="both"/>
        <w:rPr>
          <w:rFonts w:ascii="Bookman Old Style" w:hAnsi="Bookman Old Style" w:cs="Arial"/>
          <w:b/>
          <w:bCs/>
          <w:color w:val="000000" w:themeColor="text1"/>
        </w:rPr>
      </w:pPr>
      <w:r w:rsidRPr="00ED3986">
        <w:rPr>
          <mc:AlternateContent>
            <mc:Choice Requires="w16se">
              <w:rFonts w:ascii="Bookman Old Style" w:hAnsi="Bookman Old Style"/>
            </mc:Choice>
            <mc:Fallback>
              <w:rFonts w:ascii="Bookman Old Style" w:eastAsia="Bookman Old Style" w:hAnsi="Bookman Old Style" w:cs="Bookman Old Style"/>
            </mc:Fallback>
          </mc:AlternateContent>
          <w:i/>
          <w:iCs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  <w:i/>
          <w:iCs/>
          <w:color w:val="000000" w:themeColor="text1"/>
        </w:rPr>
        <w:tab/>
      </w:r>
      <w:r w:rsidRPr="00ED3986">
        <w:rPr>
          <w:rFonts w:ascii="Bookman Old Style" w:hAnsi="Bookman Old Style" w:cs="Arial"/>
          <w:b/>
          <w:bCs/>
          <w:color w:val="000000" w:themeColor="text1"/>
        </w:rPr>
        <w:t xml:space="preserve">Fazenda Boa Esperança 04: </w:t>
      </w:r>
      <w:r w:rsidRPr="00ED3986">
        <w:rPr>
          <w:rFonts w:ascii="Bookman Old Style" w:hAnsi="Bookman Old Style" w:cs="Arial"/>
          <w:color w:val="000000" w:themeColor="text1"/>
        </w:rPr>
        <w:t>Imóvel rural denominado Fazenda Boa Esperança 04, situado a margem direita do Rio Roosevelt (antes Rio Castanha) neste município de Novo Aripuanã, Estado do Amazonas, com uma área de 2.606.311,40m², ou 2.606,3114 hectares e um perímetro</w:t>
      </w:r>
      <w:r w:rsidR="00CB6C1B" w:rsidRPr="00ED3986">
        <w:rPr>
          <w:rFonts w:ascii="Bookman Old Style" w:hAnsi="Bookman Old Style" w:cs="Arial"/>
          <w:color w:val="000000" w:themeColor="text1"/>
        </w:rPr>
        <w:t xml:space="preserve"> </w:t>
      </w:r>
      <w:r w:rsidRPr="00ED3986">
        <w:rPr>
          <w:rFonts w:ascii="Bookman Old Style" w:hAnsi="Bookman Old Style" w:cs="Arial"/>
          <w:color w:val="000000" w:themeColor="text1"/>
        </w:rPr>
        <w:t>de 20.863,60 metros lineares. Desm</w:t>
      </w:r>
      <w:r w:rsidR="003316BB" w:rsidRPr="00ED3986">
        <w:rPr>
          <w:rFonts w:ascii="Bookman Old Style" w:hAnsi="Bookman Old Style" w:cs="Arial"/>
          <w:color w:val="000000" w:themeColor="text1"/>
        </w:rPr>
        <w:t>e</w:t>
      </w:r>
      <w:r w:rsidRPr="00ED3986">
        <w:rPr>
          <w:rFonts w:ascii="Bookman Old Style" w:hAnsi="Bookman Old Style" w:cs="Arial"/>
          <w:color w:val="000000" w:themeColor="text1"/>
        </w:rPr>
        <w:t>mbrado de uma área maior de 10.432,8 hectares</w:t>
      </w:r>
      <w:r w:rsidR="004B0AC0" w:rsidRPr="00ED3986">
        <w:rPr>
          <w:rFonts w:ascii="Bookman Old Style" w:hAnsi="Bookman Old Style" w:cs="Arial"/>
          <w:color w:val="000000" w:themeColor="text1"/>
        </w:rPr>
        <w:t>,</w:t>
      </w:r>
      <w:r w:rsidRPr="00ED3986">
        <w:rPr>
          <w:rFonts w:ascii="Bookman Old Style" w:hAnsi="Bookman Old Style" w:cs="Arial"/>
          <w:color w:val="000000" w:themeColor="text1"/>
        </w:rPr>
        <w:t xml:space="preserve"> com os limites e confrontações seguintes: Limita-se ao Norte com o Rio Roosevelt; ao Sul, com terras devolutas; a Leste, com terras de Fazenda Boa Lembrança 03; e, ao Oeste, com a cabeceira do Rio da Arara devolutas. </w:t>
      </w:r>
      <w:r w:rsidRPr="00ED3986">
        <w:rPr>
          <w:rFonts w:ascii="Bookman Old Style" w:hAnsi="Bookman Old Style" w:cs="Arial"/>
          <w:b/>
          <w:bCs/>
          <w:color w:val="000000" w:themeColor="text1"/>
        </w:rPr>
        <w:t xml:space="preserve">Matrícula nº 2.181. </w:t>
      </w:r>
      <w:r w:rsidR="00E8777F" w:rsidRPr="00ED3986">
        <w:rPr>
          <w:rFonts w:ascii="Bookman Old Style" w:hAnsi="Bookman Old Style" w:cs="Arial"/>
          <w:b/>
          <w:bCs/>
          <w:color w:val="000000" w:themeColor="text1"/>
        </w:rPr>
        <w:t>(</w:t>
      </w:r>
      <w:r w:rsidR="004B0AC0" w:rsidRPr="00ED3986">
        <w:rPr>
          <w:rFonts w:ascii="Bookman Old Style" w:hAnsi="Bookman Old Style" w:cs="Arial"/>
          <w:b/>
          <w:bCs/>
          <w:color w:val="000000" w:themeColor="text1"/>
        </w:rPr>
        <w:t>Matrícula</w:t>
      </w:r>
      <w:r w:rsidR="00E8777F" w:rsidRPr="00ED3986">
        <w:rPr>
          <w:rFonts w:ascii="Bookman Old Style" w:hAnsi="Bookman Old Style" w:cs="Arial"/>
          <w:b/>
          <w:bCs/>
          <w:color w:val="000000" w:themeColor="text1"/>
        </w:rPr>
        <w:t xml:space="preserve"> anterior nº 1.658). Sendo a atual proprietária a empresa </w:t>
      </w:r>
      <w:proofErr w:type="spellStart"/>
      <w:r w:rsidR="00E8777F" w:rsidRPr="00ED3986">
        <w:rPr>
          <w:rFonts w:ascii="Bookman Old Style" w:hAnsi="Bookman Old Style" w:cs="Arial"/>
          <w:b/>
          <w:bCs/>
          <w:color w:val="000000" w:themeColor="text1"/>
        </w:rPr>
        <w:t>Voges</w:t>
      </w:r>
      <w:proofErr w:type="spellEnd"/>
      <w:r w:rsidR="00E8777F" w:rsidRPr="00ED3986">
        <w:rPr>
          <w:rFonts w:ascii="Bookman Old Style" w:hAnsi="Bookman Old Style" w:cs="Arial"/>
          <w:b/>
          <w:bCs/>
          <w:color w:val="000000" w:themeColor="text1"/>
        </w:rPr>
        <w:t xml:space="preserve"> Participações Imobiliárias </w:t>
      </w:r>
      <w:r w:rsidR="000B3035" w:rsidRPr="00ED3986">
        <w:rPr>
          <w:rFonts w:ascii="Bookman Old Style" w:hAnsi="Bookman Old Style" w:cs="Arial"/>
          <w:b/>
          <w:bCs/>
          <w:color w:val="000000" w:themeColor="text1"/>
        </w:rPr>
        <w:t>Ltda.</w:t>
      </w:r>
    </w:p>
    <w:p w:rsidR="000D5113" w:rsidRPr="00ED3986" w:rsidRDefault="00E5669A" w:rsidP="000D5113">
      <w:pPr>
        <w:tabs>
          <w:tab w:val="left" w:pos="659"/>
          <w:tab w:val="left" w:pos="1342"/>
          <w:tab w:val="left" w:pos="29235"/>
          <w:tab w:val="left" w:pos="30475"/>
        </w:tabs>
        <w:ind w:left="360"/>
        <w:jc w:val="both"/>
        <w:rPr>
          <w:rFonts w:ascii="Bookman Old Style" w:hAnsi="Bookman Old Style" w:cs="Arial"/>
          <w:b/>
          <w:bCs/>
          <w:color w:val="000000" w:themeColor="text1"/>
        </w:rPr>
      </w:pPr>
      <w:r w:rsidRPr="00ED3986">
        <w:rPr>
          <w:rFonts w:ascii="Bookman Old Style" w:hAnsi="Bookman Old Style" w:cstheme="minorHAnsi"/>
          <w:b/>
          <w:color w:val="000000" w:themeColor="text1"/>
        </w:rPr>
        <w:t>Avaliação do lote</w:t>
      </w:r>
      <w:r w:rsidR="000B3035" w:rsidRPr="00ED3986">
        <w:rPr>
          <w:rFonts w:ascii="Bookman Old Style" w:hAnsi="Bookman Old Style" w:cstheme="minorHAnsi"/>
          <w:b/>
          <w:color w:val="000000" w:themeColor="text1"/>
        </w:rPr>
        <w:t xml:space="preserve"> (das quatro fazendas)</w:t>
      </w:r>
      <w:r w:rsidRPr="00ED3986">
        <w:rPr>
          <w:rFonts w:ascii="Bookman Old Style" w:hAnsi="Bookman Old Style" w:cstheme="minorHAnsi"/>
          <w:b/>
          <w:color w:val="000000" w:themeColor="text1"/>
        </w:rPr>
        <w:t xml:space="preserve">: R$ </w:t>
      </w:r>
      <w:r w:rsidR="00CA73E8" w:rsidRPr="00ED3986">
        <w:rPr>
          <w:rFonts w:ascii="Bookman Old Style" w:hAnsi="Bookman Old Style" w:cstheme="minorHAnsi"/>
          <w:b/>
          <w:color w:val="000000" w:themeColor="text1"/>
        </w:rPr>
        <w:t>--</w:t>
      </w:r>
      <w:r w:rsidR="00EB2589" w:rsidRPr="00ED3986">
        <w:rPr>
          <w:rFonts w:ascii="Bookman Old Style" w:hAnsi="Bookman Old Style" w:cstheme="minorHAnsi"/>
          <w:b/>
          <w:color w:val="000000" w:themeColor="text1"/>
        </w:rPr>
        <w:t>----</w:t>
      </w:r>
      <w:r w:rsidR="00535982" w:rsidRPr="00ED3986">
        <w:rPr>
          <w:rFonts w:ascii="Bookman Old Style" w:hAnsi="Bookman Old Style" w:cstheme="minorHAnsi"/>
          <w:b/>
          <w:color w:val="000000" w:themeColor="text1"/>
        </w:rPr>
        <w:t>-</w:t>
      </w:r>
      <w:r w:rsidR="00EB2589" w:rsidRPr="00ED3986">
        <w:rPr>
          <w:rFonts w:ascii="Bookman Old Style" w:hAnsi="Bookman Old Style" w:cstheme="minorHAnsi"/>
          <w:b/>
          <w:color w:val="000000" w:themeColor="text1"/>
        </w:rPr>
        <w:t>----</w:t>
      </w:r>
      <w:r w:rsidRPr="00ED3986">
        <w:rPr>
          <w:rFonts w:ascii="Bookman Old Style" w:hAnsi="Bookman Old Style" w:cstheme="minorHAnsi"/>
          <w:b/>
          <w:color w:val="000000" w:themeColor="text1"/>
        </w:rPr>
        <w:t>---------- 89.800.000,00</w:t>
      </w:r>
      <w:r w:rsidR="001C344D" w:rsidRPr="00ED3986">
        <w:rPr>
          <w:rFonts w:ascii="Bookman Old Style" w:hAnsi="Bookman Old Style" w:cs="Arial"/>
          <w:b/>
          <w:bCs/>
          <w:color w:val="000000" w:themeColor="text1"/>
        </w:rPr>
        <w:t xml:space="preserve"> </w:t>
      </w:r>
    </w:p>
    <w:p w:rsidR="001B2A74" w:rsidRPr="00ED3986" w:rsidRDefault="001B2A74" w:rsidP="000D5113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u w:val="thick"/>
        </w:rPr>
      </w:pPr>
    </w:p>
    <w:p w:rsidR="000D5113" w:rsidRPr="00ED3986" w:rsidRDefault="000D5113" w:rsidP="000D5113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u w:val="thick"/>
        </w:rPr>
      </w:pPr>
      <w:r w:rsidRPr="00ED3986">
        <w:rPr>
          <w:rFonts w:ascii="Bookman Old Style" w:hAnsi="Bookman Old Style" w:cstheme="minorHAnsi"/>
          <w:b/>
          <w:color w:val="000000" w:themeColor="text1"/>
          <w:u w:val="thick"/>
        </w:rPr>
        <w:t>LOTE Nº 087:</w:t>
      </w:r>
    </w:p>
    <w:p w:rsidR="000D5113" w:rsidRPr="00ED3986" w:rsidRDefault="000D5113" w:rsidP="000D5113">
      <w:pPr>
        <w:pStyle w:val="PargrafodaLista"/>
        <w:numPr>
          <w:ilvl w:val="0"/>
          <w:numId w:val="35"/>
        </w:numPr>
        <w:ind w:right="1134"/>
        <w:jc w:val="both"/>
        <w:rPr>
          <w:rFonts w:ascii="Bookman Old Style" w:hAnsi="Bookman Old Style" w:cs="Arial"/>
          <w:iCs/>
          <w:color w:val="FF0000"/>
        </w:rPr>
      </w:pPr>
      <w:r w:rsidRPr="00ED3986">
        <w:rPr>
          <w:rFonts w:ascii="Bookman Old Style" w:hAnsi="Bookman Old Style" w:cs="Arial"/>
        </w:rPr>
        <w:t xml:space="preserve">▬ </w:t>
      </w:r>
      <w:r w:rsidRPr="00ED3986">
        <w:rPr>
          <w:rFonts w:ascii="Bookman Old Style" w:hAnsi="Bookman Old Style" w:cs="Courier New"/>
          <w:iCs/>
        </w:rPr>
        <w:t xml:space="preserve">Um </w:t>
      </w:r>
      <w:r w:rsidRPr="00ED3986">
        <w:rPr>
          <w:rFonts w:ascii="Bookman Old Style" w:hAnsi="Bookman Old Style" w:cs="Arial"/>
          <w:color w:val="000000"/>
        </w:rPr>
        <w:t xml:space="preserve">Imóvel rural, situado no Município de </w:t>
      </w:r>
      <w:proofErr w:type="spellStart"/>
      <w:r w:rsidRPr="00ED3986">
        <w:rPr>
          <w:rFonts w:ascii="Bookman Old Style" w:hAnsi="Bookman Old Style" w:cs="Arial"/>
          <w:color w:val="000000"/>
        </w:rPr>
        <w:t>Itaúba</w:t>
      </w:r>
      <w:proofErr w:type="spellEnd"/>
      <w:r w:rsidRPr="00ED3986">
        <w:rPr>
          <w:rFonts w:ascii="Bookman Old Style" w:hAnsi="Bookman Old Style" w:cs="Arial"/>
          <w:color w:val="000000"/>
        </w:rPr>
        <w:t xml:space="preserve">, comarca de </w:t>
      </w:r>
      <w:proofErr w:type="spellStart"/>
      <w:r w:rsidRPr="00ED3986">
        <w:rPr>
          <w:rFonts w:ascii="Bookman Old Style" w:hAnsi="Bookman Old Style" w:cs="Arial"/>
          <w:color w:val="000000"/>
        </w:rPr>
        <w:t>Colider</w:t>
      </w:r>
      <w:proofErr w:type="spellEnd"/>
      <w:r w:rsidRPr="00ED3986">
        <w:rPr>
          <w:rFonts w:ascii="Bookman Old Style" w:hAnsi="Bookman Old Style" w:cs="Arial"/>
          <w:color w:val="000000"/>
        </w:rPr>
        <w:t xml:space="preserve">, Estado de Mato Grosso, antigo município de Chapada dos Guimarães e outrora Comarca de Cuiabá-MT, correspondendo um Lote de terras, com área superficial de 9.749 hectares, </w:t>
      </w:r>
      <w:r w:rsidRPr="00ED3986">
        <w:rPr>
          <w:rFonts w:ascii="Bookman Old Style" w:hAnsi="Bookman Old Style" w:cs="Arial"/>
          <w:color w:val="000000"/>
        </w:rPr>
        <w:lastRenderedPageBreak/>
        <w:t xml:space="preserve">compreendido no lugar denominado </w:t>
      </w:r>
      <w:r w:rsidRPr="00ED3986">
        <w:rPr>
          <w:rFonts w:ascii="Bookman Old Style" w:hAnsi="Bookman Old Style" w:cs="Arial"/>
          <w:b/>
          <w:bCs/>
          <w:color w:val="000000"/>
        </w:rPr>
        <w:t xml:space="preserve">JURA FLÔR, </w:t>
      </w:r>
      <w:r w:rsidRPr="00ED3986">
        <w:rPr>
          <w:rFonts w:ascii="Bookman Old Style" w:hAnsi="Bookman Old Style" w:cs="Arial"/>
          <w:color w:val="000000"/>
        </w:rPr>
        <w:t xml:space="preserve">o qual tem a configuração de um polígono irregular achando-se os respectivos marcos colocados: O 1º está situado a 150 metros da margem direita do Rio Teles Pires e junto ao marco 4º da terras de Zeno R. Carvalho; o 2º está situado a 29.450 metros do 1º, com o rumo magnético de 89º3J'SE, junto ao marca das terras de Zeno R. Carvalho e na divisa das terras de quem de direito; o 3º está situado a 4.600 metros do 2º, ao rumo magnético de 42º00"SW, da divisa das terras de quem de direito e junto ao marca 2º das terras de </w:t>
      </w:r>
      <w:proofErr w:type="spellStart"/>
      <w:r w:rsidRPr="00ED3986">
        <w:rPr>
          <w:rFonts w:ascii="Bookman Old Style" w:hAnsi="Bookman Old Style" w:cs="Arial"/>
          <w:color w:val="000000"/>
        </w:rPr>
        <w:t>Doralino</w:t>
      </w:r>
      <w:proofErr w:type="spellEnd"/>
      <w:r w:rsidRPr="00ED3986">
        <w:rPr>
          <w:rFonts w:ascii="Bookman Old Style" w:hAnsi="Bookman Old Style" w:cs="Arial"/>
          <w:color w:val="000000"/>
        </w:rPr>
        <w:t xml:space="preserve"> dos Santos Filho; o 4º est</w:t>
      </w:r>
      <w:r w:rsidR="00805F5F" w:rsidRPr="00ED3986">
        <w:rPr>
          <w:rFonts w:ascii="Bookman Old Style" w:hAnsi="Bookman Old Style" w:cs="Arial"/>
          <w:color w:val="000000"/>
        </w:rPr>
        <w:t>á</w:t>
      </w:r>
      <w:r w:rsidRPr="00ED3986">
        <w:rPr>
          <w:rFonts w:ascii="Bookman Old Style" w:hAnsi="Bookman Old Style" w:cs="Arial"/>
          <w:color w:val="000000"/>
        </w:rPr>
        <w:t xml:space="preserve"> situado a 26.700 e 3.450 metros respectivamente do 3º e 1º marco, com os rumos magnéticos de 89º30'NW e 5º27"NE, junto ao marco 1º das terras de </w:t>
      </w:r>
      <w:proofErr w:type="spellStart"/>
      <w:r w:rsidRPr="00ED3986">
        <w:rPr>
          <w:rFonts w:ascii="Bookman Old Style" w:hAnsi="Bookman Old Style" w:cs="Arial"/>
          <w:color w:val="000000"/>
        </w:rPr>
        <w:t>Doralino</w:t>
      </w:r>
      <w:proofErr w:type="spellEnd"/>
      <w:r w:rsidRPr="00ED3986">
        <w:rPr>
          <w:rFonts w:ascii="Bookman Old Style" w:hAnsi="Bookman Old Style" w:cs="Arial"/>
          <w:color w:val="000000"/>
        </w:rPr>
        <w:t xml:space="preserve"> dos Santos Filho e a 100 metros da margem direita do Rio Teles Pires, ficando este como divisa natural do Lote, como tudo consta do memorial de planta que ficam arquivados no D.T.C. </w:t>
      </w:r>
      <w:r w:rsidRPr="00ED3986">
        <w:rPr>
          <w:rFonts w:ascii="Bookman Old Style" w:hAnsi="Bookman Old Style" w:cs="Arial"/>
          <w:b/>
          <w:bCs/>
          <w:color w:val="000000"/>
        </w:rPr>
        <w:t xml:space="preserve">Matrícula nº 3.890. Sendo atual proprietária a empresa </w:t>
      </w:r>
      <w:proofErr w:type="spellStart"/>
      <w:r w:rsidRPr="00ED3986">
        <w:rPr>
          <w:rFonts w:ascii="Bookman Old Style" w:hAnsi="Bookman Old Style" w:cs="Arial"/>
          <w:b/>
          <w:bCs/>
          <w:color w:val="000000"/>
        </w:rPr>
        <w:t>Metalcorte</w:t>
      </w:r>
      <w:proofErr w:type="spellEnd"/>
      <w:r w:rsidRPr="00ED3986">
        <w:rPr>
          <w:rFonts w:ascii="Bookman Old Style" w:hAnsi="Bookman Old Style" w:cs="Arial"/>
          <w:b/>
          <w:bCs/>
          <w:color w:val="000000"/>
        </w:rPr>
        <w:t xml:space="preserve"> Metalurgia Ltda. </w:t>
      </w:r>
    </w:p>
    <w:p w:rsidR="000D5113" w:rsidRPr="00ED3986" w:rsidRDefault="000D5113" w:rsidP="000D5113">
      <w:pPr>
        <w:ind w:left="360" w:right="1134"/>
        <w:jc w:val="both"/>
        <w:rPr>
          <w:rFonts w:ascii="Bookman Old Style" w:hAnsi="Bookman Old Style" w:cs="Arial"/>
          <w:b/>
          <w:iCs/>
          <w:color w:val="FF0000"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FF0000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  <w:iCs/>
          <w:color w:val="FF0000"/>
        </w:rPr>
        <w:t xml:space="preserve"> </w:t>
      </w:r>
      <w:r w:rsidRPr="00ED3986">
        <w:rPr>
          <w:rFonts w:ascii="Bookman Old Style" w:hAnsi="Bookman Old Style" w:cs="Arial"/>
          <w:b/>
          <w:iCs/>
          <w:color w:val="000000"/>
        </w:rPr>
        <w:t>O referido imóvel se encontra com parte da área reservada em favor do IBAMA (AV-02/M-3.890), penhorado em favor do INSS (R-7/M-3.890) e em favor do Estado do Rio Grande do Sul (AV-8/M-3.890 e AV-9/M-3.890)</w:t>
      </w:r>
      <w:r w:rsidRPr="00ED3986">
        <w:rPr>
          <w:rFonts w:ascii="Bookman Old Style" w:hAnsi="Bookman Old Style" w:cs="Arial"/>
          <w:b/>
          <w:iCs/>
          <w:color w:val="FF0000"/>
        </w:rPr>
        <w:t>.</w:t>
      </w:r>
    </w:p>
    <w:p w:rsidR="000D5113" w:rsidRPr="00ED3986" w:rsidRDefault="000D5113" w:rsidP="000D5113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</w:rPr>
      </w:pPr>
      <w:r w:rsidRPr="00ED3986">
        <w:rPr>
          <w:rFonts w:ascii="Bookman Old Style" w:hAnsi="Bookman Old Style" w:cstheme="minorHAnsi"/>
          <w:b/>
        </w:rPr>
        <w:t xml:space="preserve">Avaliação do lote: R$ </w:t>
      </w:r>
      <w:r w:rsidRPr="00ED3986">
        <w:rPr>
          <w:rFonts w:ascii="Bookman Old Style" w:hAnsi="Bookman Old Style" w:cstheme="minorHAnsi"/>
          <w:b/>
        </w:rPr>
        <w:tab/>
        <w:t>68.205.994,00</w:t>
      </w:r>
    </w:p>
    <w:p w:rsidR="00FB0EBD" w:rsidRPr="00ED3986" w:rsidRDefault="00FB0EBD" w:rsidP="005572F0">
      <w:pPr>
        <w:tabs>
          <w:tab w:val="left" w:pos="659"/>
          <w:tab w:val="left" w:pos="1342"/>
          <w:tab w:val="left" w:pos="29235"/>
          <w:tab w:val="left" w:pos="30475"/>
        </w:tabs>
        <w:ind w:left="360"/>
        <w:jc w:val="both"/>
        <w:rPr>
          <w:rFonts w:ascii="Bookman Old Style" w:hAnsi="Bookman Old Style" w:cs="Arial"/>
          <w:b/>
          <w:bCs/>
          <w:color w:val="000000" w:themeColor="text1"/>
        </w:rPr>
      </w:pPr>
    </w:p>
    <w:p w:rsidR="00FB0EBD" w:rsidRPr="00ED3986" w:rsidRDefault="00FB0EBD" w:rsidP="00FB0EBD">
      <w:pPr>
        <w:ind w:right="1134"/>
        <w:jc w:val="both"/>
        <w:rPr>
          <w:rFonts w:ascii="Bookman Old Style" w:hAnsi="Bookman Old Style" w:cs="Arial"/>
          <w:iCs/>
          <w:color w:val="000000" w:themeColor="text1"/>
        </w:rPr>
      </w:pPr>
      <w:r w:rsidRPr="00ED3986">
        <w:rPr>
          <w:rFonts w:ascii="Bookman Old Style" w:hAnsi="Bookman Old Style" w:cstheme="minorHAnsi"/>
          <w:b/>
          <w:color w:val="000000" w:themeColor="text1"/>
          <w:u w:val="thick"/>
        </w:rPr>
        <w:t xml:space="preserve">LOTE Nº </w:t>
      </w:r>
      <w:r w:rsidR="00C100A7" w:rsidRPr="00ED3986">
        <w:rPr>
          <w:rFonts w:ascii="Bookman Old Style" w:hAnsi="Bookman Old Style" w:cstheme="minorHAnsi"/>
          <w:b/>
          <w:color w:val="000000" w:themeColor="text1"/>
          <w:u w:val="thick"/>
        </w:rPr>
        <w:t>08</w:t>
      </w:r>
      <w:r w:rsidR="000D5113" w:rsidRPr="00ED3986">
        <w:rPr>
          <w:rFonts w:ascii="Bookman Old Style" w:hAnsi="Bookman Old Style" w:cstheme="minorHAnsi"/>
          <w:b/>
          <w:color w:val="000000" w:themeColor="text1"/>
          <w:u w:val="thick"/>
        </w:rPr>
        <w:t>8</w:t>
      </w:r>
      <w:r w:rsidRPr="00ED3986">
        <w:rPr>
          <w:rFonts w:ascii="Bookman Old Style" w:hAnsi="Bookman Old Style" w:cstheme="minorHAnsi"/>
          <w:b/>
          <w:color w:val="000000" w:themeColor="text1"/>
          <w:u w:val="thick"/>
        </w:rPr>
        <w:t xml:space="preserve">: </w:t>
      </w:r>
    </w:p>
    <w:p w:rsidR="00FB0EBD" w:rsidRPr="00ED3986" w:rsidRDefault="00FB0EBD" w:rsidP="00FB0EBD">
      <w:pPr>
        <w:pStyle w:val="PargrafodaLista"/>
        <w:numPr>
          <w:ilvl w:val="0"/>
          <w:numId w:val="20"/>
        </w:numPr>
        <w:ind w:right="1134"/>
        <w:jc w:val="both"/>
        <w:rPr>
          <w:rFonts w:ascii="Bookman Old Style" w:hAnsi="Bookman Old Style" w:cs="Arial"/>
          <w:iCs/>
          <w:color w:val="000000" w:themeColor="text1"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color w:val="000000" w:themeColor="text1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  <w:color w:val="000000" w:themeColor="text1"/>
        </w:rPr>
        <w:t xml:space="preserve"> Um p</w:t>
      </w:r>
      <w:r w:rsidRPr="00ED3986">
        <w:rPr>
          <w:rFonts w:ascii="Bookman Old Style" w:hAnsi="Bookman Old Style" w:cs="Arial"/>
          <w:iCs/>
          <w:color w:val="000000" w:themeColor="text1"/>
        </w:rPr>
        <w:t>ainel para forno de</w:t>
      </w:r>
      <w:r w:rsidR="00955B07" w:rsidRPr="00ED3986">
        <w:rPr>
          <w:rFonts w:ascii="Bookman Old Style" w:hAnsi="Bookman Old Style" w:cs="Arial"/>
          <w:iCs/>
          <w:color w:val="000000" w:themeColor="text1"/>
        </w:rPr>
        <w:t xml:space="preserve"> indução marca ABP, novo. </w:t>
      </w:r>
    </w:p>
    <w:p w:rsidR="00FB0EBD" w:rsidRPr="00ED3986" w:rsidRDefault="00FB0EBD" w:rsidP="00FB0EBD">
      <w:pPr>
        <w:pStyle w:val="PargrafodaLista"/>
        <w:numPr>
          <w:ilvl w:val="0"/>
          <w:numId w:val="20"/>
        </w:numPr>
        <w:ind w:right="1134"/>
        <w:jc w:val="both"/>
        <w:rPr>
          <w:rFonts w:ascii="Bookman Old Style" w:hAnsi="Bookman Old Style" w:cs="Arial"/>
          <w:iCs/>
          <w:color w:val="000000" w:themeColor="text1"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  <w:iCs/>
          <w:color w:val="000000" w:themeColor="text1"/>
        </w:rPr>
        <w:t xml:space="preserve"> Uma bobina de forno de indução ITM 6.000 </w:t>
      </w:r>
    </w:p>
    <w:p w:rsidR="00FB0EBD" w:rsidRPr="00ED3986" w:rsidRDefault="00FB0EBD" w:rsidP="00FB0EBD">
      <w:pPr>
        <w:tabs>
          <w:tab w:val="right" w:leader="dot" w:pos="9294"/>
        </w:tabs>
        <w:ind w:left="357" w:right="23"/>
        <w:jc w:val="both"/>
        <w:rPr>
          <w:rFonts w:ascii="Bookman Old Style" w:hAnsi="Bookman Old Style" w:cstheme="minorHAnsi"/>
          <w:b/>
          <w:color w:val="000000" w:themeColor="text1"/>
        </w:rPr>
      </w:pPr>
      <w:r w:rsidRPr="00ED3986">
        <w:rPr>
          <w:rFonts w:ascii="Bookman Old Style" w:hAnsi="Bookman Old Style" w:cstheme="minorHAnsi"/>
          <w:b/>
          <w:color w:val="000000" w:themeColor="text1"/>
        </w:rPr>
        <w:t>Avaliação do lote: R$ ----</w:t>
      </w:r>
      <w:r w:rsidR="00740CD3" w:rsidRPr="00ED3986">
        <w:rPr>
          <w:rFonts w:ascii="Bookman Old Style" w:hAnsi="Bookman Old Style" w:cstheme="minorHAnsi"/>
          <w:b/>
          <w:color w:val="000000" w:themeColor="text1"/>
        </w:rPr>
        <w:t>--</w:t>
      </w:r>
      <w:r w:rsidRPr="00ED3986">
        <w:rPr>
          <w:rFonts w:ascii="Bookman Old Style" w:hAnsi="Bookman Old Style" w:cstheme="minorHAnsi"/>
          <w:b/>
          <w:color w:val="000000" w:themeColor="text1"/>
        </w:rPr>
        <w:t>--------------------------------------------------120.000,00</w:t>
      </w:r>
    </w:p>
    <w:p w:rsidR="00C439F3" w:rsidRPr="00ED3986" w:rsidRDefault="00C439F3" w:rsidP="00FB0EBD">
      <w:pPr>
        <w:tabs>
          <w:tab w:val="right" w:leader="dot" w:pos="9294"/>
        </w:tabs>
        <w:ind w:left="357" w:right="23"/>
        <w:jc w:val="both"/>
        <w:rPr>
          <w:rFonts w:ascii="Bookman Old Style" w:hAnsi="Bookman Old Style" w:cstheme="minorHAnsi"/>
          <w:b/>
          <w:color w:val="000000" w:themeColor="text1"/>
        </w:rPr>
      </w:pPr>
      <w:r w:rsidRPr="00ED3986">
        <w:rPr>
          <w:rFonts w:ascii="Bookman Old Style" w:hAnsi="Bookman Old Style" w:cstheme="minorHAnsi"/>
          <w:b/>
          <w:color w:val="000000" w:themeColor="text1"/>
        </w:rPr>
        <w:t xml:space="preserve">Observação: Os bens deste lote são partes dos lotes 04 e 09. </w:t>
      </w:r>
    </w:p>
    <w:p w:rsidR="00FB0EBD" w:rsidRPr="00ED3986" w:rsidRDefault="00FB0EBD" w:rsidP="00FB0EBD">
      <w:pPr>
        <w:ind w:right="23"/>
        <w:jc w:val="both"/>
        <w:rPr>
          <w:rFonts w:ascii="Bookman Old Style" w:hAnsi="Bookman Old Style" w:cstheme="minorHAnsi"/>
          <w:b/>
          <w:color w:val="000000" w:themeColor="text1"/>
          <w:u w:val="thick"/>
        </w:rPr>
      </w:pPr>
    </w:p>
    <w:p w:rsidR="00FB0EBD" w:rsidRPr="00ED3986" w:rsidRDefault="00FB0EBD" w:rsidP="00FB0EBD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u w:val="thick"/>
        </w:rPr>
      </w:pPr>
      <w:r w:rsidRPr="00ED3986">
        <w:rPr>
          <w:rFonts w:ascii="Bookman Old Style" w:hAnsi="Bookman Old Style" w:cstheme="minorHAnsi"/>
          <w:b/>
          <w:i/>
          <w:color w:val="000000" w:themeColor="text1"/>
          <w:u w:val="thick"/>
        </w:rPr>
        <w:t>LO</w:t>
      </w:r>
      <w:r w:rsidRPr="00ED3986">
        <w:rPr>
          <w:rFonts w:ascii="Bookman Old Style" w:hAnsi="Bookman Old Style" w:cstheme="minorHAnsi"/>
          <w:b/>
          <w:color w:val="000000" w:themeColor="text1"/>
          <w:u w:val="thick"/>
        </w:rPr>
        <w:t xml:space="preserve">TE Nº </w:t>
      </w:r>
      <w:r w:rsidR="00C100A7" w:rsidRPr="00ED3986">
        <w:rPr>
          <w:rFonts w:ascii="Bookman Old Style" w:hAnsi="Bookman Old Style" w:cstheme="minorHAnsi"/>
          <w:b/>
          <w:color w:val="000000" w:themeColor="text1"/>
          <w:u w:val="thick"/>
        </w:rPr>
        <w:t>08</w:t>
      </w:r>
      <w:r w:rsidR="000D5113" w:rsidRPr="00ED3986">
        <w:rPr>
          <w:rFonts w:ascii="Bookman Old Style" w:hAnsi="Bookman Old Style" w:cstheme="minorHAnsi"/>
          <w:b/>
          <w:color w:val="000000" w:themeColor="text1"/>
          <w:u w:val="thick"/>
        </w:rPr>
        <w:t>9</w:t>
      </w:r>
      <w:r w:rsidRPr="00ED3986">
        <w:rPr>
          <w:rFonts w:ascii="Bookman Old Style" w:hAnsi="Bookman Old Style" w:cstheme="minorHAnsi"/>
          <w:b/>
          <w:color w:val="000000" w:themeColor="text1"/>
          <w:u w:val="thick"/>
        </w:rPr>
        <w:t xml:space="preserve"> </w:t>
      </w:r>
    </w:p>
    <w:p w:rsidR="00FB0EBD" w:rsidRPr="00ED3986" w:rsidRDefault="00FB0EBD" w:rsidP="00FB0EBD">
      <w:pPr>
        <w:pStyle w:val="PargrafodaLista"/>
        <w:numPr>
          <w:ilvl w:val="0"/>
          <w:numId w:val="5"/>
        </w:numPr>
        <w:ind w:right="1134"/>
        <w:jc w:val="both"/>
        <w:rPr>
          <w:rFonts w:ascii="Bookman Old Style" w:hAnsi="Bookman Old Style" w:cs="Arial"/>
          <w:iCs/>
          <w:color w:val="000000" w:themeColor="text1"/>
        </w:rPr>
      </w:pPr>
      <w:r w:rsidRPr="00ED3986">
        <w:rPr>
          <w:rFonts w:ascii="Bookman Old Style" w:hAnsi="Bookman Old Style" w:cs="Arial"/>
          <w:color w:val="000000" w:themeColor="text1"/>
        </w:rPr>
        <w:t xml:space="preserve">▬ </w:t>
      </w:r>
      <w:r w:rsidRPr="00ED3986">
        <w:rPr>
          <w:rFonts w:ascii="Bookman Old Style" w:hAnsi="Bookman Old Style" w:cs="Arial"/>
        </w:rPr>
        <w:t>6.000 kg de peças de ferro fundidas e suca</w:t>
      </w:r>
      <w:r w:rsidR="00955B07" w:rsidRPr="00ED3986">
        <w:rPr>
          <w:rFonts w:ascii="Bookman Old Style" w:hAnsi="Bookman Old Style" w:cs="Arial"/>
        </w:rPr>
        <w:t>tas diversas (Peso aproximado).</w:t>
      </w:r>
    </w:p>
    <w:p w:rsidR="00FB0EBD" w:rsidRPr="00ED3986" w:rsidRDefault="00FB0EBD" w:rsidP="00FB0EBD">
      <w:pPr>
        <w:pStyle w:val="PargrafodaLista"/>
        <w:numPr>
          <w:ilvl w:val="0"/>
          <w:numId w:val="5"/>
        </w:numPr>
        <w:ind w:right="1134"/>
        <w:jc w:val="both"/>
        <w:rPr>
          <w:rFonts w:ascii="Bookman Old Style" w:hAnsi="Bookman Old Style" w:cs="Arial"/>
          <w:iCs/>
          <w:color w:val="000000" w:themeColor="text1"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  <w:iCs/>
          <w:color w:val="000000" w:themeColor="text1"/>
        </w:rPr>
        <w:t xml:space="preserve"> </w:t>
      </w:r>
      <w:r w:rsidRPr="00ED3986">
        <w:rPr>
          <w:rFonts w:ascii="Bookman Old Style" w:hAnsi="Bookman Old Style" w:cs="Arial"/>
        </w:rPr>
        <w:t>224 suportes para filtro manga, medindo 03</w:t>
      </w:r>
      <w:r w:rsidR="00955B07" w:rsidRPr="00ED3986">
        <w:rPr>
          <w:rFonts w:ascii="Bookman Old Style" w:hAnsi="Bookman Old Style" w:cs="Arial"/>
        </w:rPr>
        <w:t xml:space="preserve"> metros de comprimento, novos. </w:t>
      </w:r>
    </w:p>
    <w:p w:rsidR="00FB0EBD" w:rsidRPr="00ED3986" w:rsidRDefault="00FB0EBD" w:rsidP="00FB0EBD">
      <w:pPr>
        <w:pStyle w:val="PargrafodaLista"/>
        <w:numPr>
          <w:ilvl w:val="0"/>
          <w:numId w:val="5"/>
        </w:numPr>
        <w:ind w:right="1134"/>
        <w:jc w:val="both"/>
        <w:rPr>
          <w:rFonts w:ascii="Bookman Old Style" w:hAnsi="Bookman Old Style" w:cs="Arial"/>
          <w:iCs/>
          <w:color w:val="000000" w:themeColor="text1"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</w:rPr>
        <w:t xml:space="preserve"> 500 suportes para filtro manga, medindo 03 metros de c</w:t>
      </w:r>
      <w:r w:rsidR="00955B07" w:rsidRPr="00ED3986">
        <w:rPr>
          <w:rFonts w:ascii="Bookman Old Style" w:hAnsi="Bookman Old Style" w:cs="Arial"/>
        </w:rPr>
        <w:t xml:space="preserve">omprimento, com manta, usados. </w:t>
      </w:r>
    </w:p>
    <w:p w:rsidR="00FB0EBD" w:rsidRPr="00ED3986" w:rsidRDefault="00FB0EBD" w:rsidP="00FB0EBD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</w:rPr>
      </w:pPr>
      <w:r w:rsidRPr="00ED3986">
        <w:rPr>
          <w:rFonts w:ascii="Bookman Old Style" w:hAnsi="Bookman Old Style" w:cstheme="minorHAnsi"/>
          <w:b/>
          <w:color w:val="000000" w:themeColor="text1"/>
        </w:rPr>
        <w:t xml:space="preserve">Avaliação do lote: R$ </w:t>
      </w:r>
      <w:r w:rsidRPr="00ED3986">
        <w:rPr>
          <w:rFonts w:ascii="Bookman Old Style" w:hAnsi="Bookman Old Style" w:cstheme="minorHAnsi"/>
          <w:b/>
          <w:color w:val="000000" w:themeColor="text1"/>
        </w:rPr>
        <w:tab/>
        <w:t>3.100,00</w:t>
      </w:r>
    </w:p>
    <w:p w:rsidR="00FB0EBD" w:rsidRPr="00ED3986" w:rsidRDefault="00FB0EBD" w:rsidP="00FB0EBD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</w:rPr>
      </w:pPr>
    </w:p>
    <w:p w:rsidR="00FB0EBD" w:rsidRPr="00ED3986" w:rsidRDefault="00FB0EBD" w:rsidP="00FB0EBD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u w:val="thick"/>
        </w:rPr>
      </w:pPr>
      <w:r w:rsidRPr="00ED3986">
        <w:rPr>
          <w:rFonts w:ascii="Bookman Old Style" w:hAnsi="Bookman Old Style" w:cstheme="minorHAnsi"/>
          <w:b/>
          <w:color w:val="000000" w:themeColor="text1"/>
          <w:u w:val="thick"/>
        </w:rPr>
        <w:t xml:space="preserve">LOTE Nº </w:t>
      </w:r>
      <w:r w:rsidR="00C100A7" w:rsidRPr="00ED3986">
        <w:rPr>
          <w:rFonts w:ascii="Bookman Old Style" w:hAnsi="Bookman Old Style" w:cstheme="minorHAnsi"/>
          <w:b/>
          <w:color w:val="000000" w:themeColor="text1"/>
          <w:u w:val="thick"/>
        </w:rPr>
        <w:t>0</w:t>
      </w:r>
      <w:r w:rsidR="000D5113" w:rsidRPr="00ED3986">
        <w:rPr>
          <w:rFonts w:ascii="Bookman Old Style" w:hAnsi="Bookman Old Style" w:cstheme="minorHAnsi"/>
          <w:b/>
          <w:color w:val="000000" w:themeColor="text1"/>
          <w:u w:val="thick"/>
        </w:rPr>
        <w:t>90</w:t>
      </w:r>
      <w:r w:rsidRPr="00ED3986">
        <w:rPr>
          <w:rFonts w:ascii="Bookman Old Style" w:hAnsi="Bookman Old Style" w:cstheme="minorHAnsi"/>
          <w:b/>
          <w:color w:val="000000" w:themeColor="text1"/>
          <w:u w:val="thick"/>
        </w:rPr>
        <w:t xml:space="preserve"> </w:t>
      </w:r>
    </w:p>
    <w:p w:rsidR="00FB0EBD" w:rsidRPr="00ED3986" w:rsidRDefault="00FB0EBD" w:rsidP="00FB0EBD">
      <w:pPr>
        <w:pStyle w:val="PargrafodaLista"/>
        <w:numPr>
          <w:ilvl w:val="0"/>
          <w:numId w:val="21"/>
        </w:numPr>
        <w:ind w:right="1134"/>
        <w:jc w:val="both"/>
        <w:rPr>
          <w:rFonts w:ascii="Bookman Old Style" w:hAnsi="Bookman Old Style" w:cs="Arial"/>
          <w:iCs/>
          <w:color w:val="000000" w:themeColor="text1"/>
        </w:rPr>
      </w:pPr>
      <w:r w:rsidRPr="00ED3986">
        <w:rPr>
          <w:rFonts w:ascii="Bookman Old Style" w:hAnsi="Bookman Old Style" w:cs="Arial"/>
          <w:color w:val="000000" w:themeColor="text1"/>
        </w:rPr>
        <w:t xml:space="preserve">▬ </w:t>
      </w:r>
      <w:r w:rsidRPr="00ED3986">
        <w:rPr>
          <w:rFonts w:ascii="Bookman Old Style" w:hAnsi="Bookman Old Style" w:cs="Courier New"/>
          <w:iCs/>
          <w:color w:val="000000" w:themeColor="text1"/>
        </w:rPr>
        <w:t>Uma c</w:t>
      </w:r>
      <w:r w:rsidR="00955B07" w:rsidRPr="00ED3986">
        <w:rPr>
          <w:rFonts w:ascii="Bookman Old Style" w:hAnsi="Bookman Old Style" w:cs="Arial"/>
        </w:rPr>
        <w:t>abine de pintura marca GEESP.</w:t>
      </w:r>
    </w:p>
    <w:p w:rsidR="00FB0EBD" w:rsidRPr="00ED3986" w:rsidRDefault="00FB0EBD" w:rsidP="00FB0EBD">
      <w:pPr>
        <w:pStyle w:val="PargrafodaLista"/>
        <w:numPr>
          <w:ilvl w:val="0"/>
          <w:numId w:val="21"/>
        </w:numPr>
        <w:ind w:right="1134"/>
        <w:jc w:val="both"/>
        <w:rPr>
          <w:rFonts w:ascii="Bookman Old Style" w:hAnsi="Bookman Old Style" w:cs="Arial"/>
          <w:iCs/>
          <w:color w:val="000000" w:themeColor="text1"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  <w:iCs/>
          <w:color w:val="000000" w:themeColor="text1"/>
        </w:rPr>
        <w:t xml:space="preserve"> Nove </w:t>
      </w:r>
      <w:proofErr w:type="spellStart"/>
      <w:r w:rsidRPr="00ED3986">
        <w:rPr>
          <w:rFonts w:ascii="Bookman Old Style" w:hAnsi="Bookman Old Style" w:cs="Arial"/>
          <w:iCs/>
          <w:color w:val="000000" w:themeColor="text1"/>
        </w:rPr>
        <w:t>p</w:t>
      </w:r>
      <w:r w:rsidRPr="00ED3986">
        <w:rPr>
          <w:rFonts w:ascii="Bookman Old Style" w:hAnsi="Bookman Old Style" w:cs="Arial"/>
        </w:rPr>
        <w:t>aleteiros</w:t>
      </w:r>
      <w:proofErr w:type="spellEnd"/>
      <w:r w:rsidRPr="00ED3986">
        <w:rPr>
          <w:rFonts w:ascii="Bookman Old Style" w:hAnsi="Bookman Old Style" w:cs="Arial"/>
        </w:rPr>
        <w:t xml:space="preserve"> hidráuli</w:t>
      </w:r>
      <w:r w:rsidR="00955B07" w:rsidRPr="00ED3986">
        <w:rPr>
          <w:rFonts w:ascii="Bookman Old Style" w:hAnsi="Bookman Old Style" w:cs="Arial"/>
        </w:rPr>
        <w:t>cos manuais, em péssimo estado.</w:t>
      </w:r>
    </w:p>
    <w:p w:rsidR="00FB0EBD" w:rsidRPr="00ED3986" w:rsidRDefault="00FB0EBD" w:rsidP="00FB0EBD">
      <w:pPr>
        <w:pStyle w:val="PargrafodaLista"/>
        <w:numPr>
          <w:ilvl w:val="0"/>
          <w:numId w:val="21"/>
        </w:numPr>
        <w:ind w:right="1134"/>
        <w:jc w:val="both"/>
        <w:rPr>
          <w:rFonts w:ascii="Bookman Old Style" w:hAnsi="Bookman Old Style" w:cs="Arial"/>
          <w:iCs/>
          <w:color w:val="000000" w:themeColor="text1"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</w:rPr>
        <w:t xml:space="preserve">  U</w:t>
      </w:r>
      <w:r w:rsidR="00955B07" w:rsidRPr="00ED3986">
        <w:rPr>
          <w:rFonts w:ascii="Bookman Old Style" w:hAnsi="Bookman Old Style" w:cs="Arial"/>
        </w:rPr>
        <w:t>m macaco hidráulico tipo garça</w:t>
      </w:r>
    </w:p>
    <w:p w:rsidR="00FB0EBD" w:rsidRPr="00ED3986" w:rsidRDefault="00FB0EBD" w:rsidP="00FB0EBD">
      <w:pPr>
        <w:pStyle w:val="PargrafodaLista"/>
        <w:numPr>
          <w:ilvl w:val="0"/>
          <w:numId w:val="21"/>
        </w:numPr>
        <w:ind w:right="1134"/>
        <w:jc w:val="both"/>
        <w:rPr>
          <w:rFonts w:ascii="Bookman Old Style" w:hAnsi="Bookman Old Style" w:cs="Arial"/>
          <w:iCs/>
          <w:color w:val="000000" w:themeColor="text1"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  <w:iCs/>
          <w:color w:val="000000" w:themeColor="text1"/>
        </w:rPr>
        <w:t xml:space="preserve"> Uma b</w:t>
      </w:r>
      <w:r w:rsidRPr="00ED3986">
        <w:rPr>
          <w:rFonts w:ascii="Bookman Old Style" w:hAnsi="Bookman Old Style" w:cs="Arial"/>
        </w:rPr>
        <w:t>alança mecânica marca Brião, cap</w:t>
      </w:r>
      <w:r w:rsidR="00DD30AA" w:rsidRPr="00ED3986">
        <w:rPr>
          <w:rFonts w:ascii="Bookman Old Style" w:hAnsi="Bookman Old Style" w:cs="Arial"/>
        </w:rPr>
        <w:t>a</w:t>
      </w:r>
      <w:r w:rsidRPr="00ED3986">
        <w:rPr>
          <w:rFonts w:ascii="Bookman Old Style" w:hAnsi="Bookman Old Style" w:cs="Arial"/>
        </w:rPr>
        <w:t xml:space="preserve">cidade 150 kg. </w:t>
      </w:r>
      <w:proofErr w:type="spellStart"/>
      <w:r w:rsidRPr="00ED3986">
        <w:rPr>
          <w:rFonts w:ascii="Bookman Old Style" w:hAnsi="Bookman Old Style" w:cs="Arial"/>
        </w:rPr>
        <w:t>Ptm</w:t>
      </w:r>
      <w:proofErr w:type="spellEnd"/>
      <w:r w:rsidRPr="00ED3986">
        <w:rPr>
          <w:rFonts w:ascii="Bookman Old Style" w:hAnsi="Bookman Old Style" w:cs="Arial"/>
        </w:rPr>
        <w:t xml:space="preserve">. 9126. </w:t>
      </w:r>
    </w:p>
    <w:p w:rsidR="00FB0EBD" w:rsidRPr="00ED3986" w:rsidRDefault="00FB0EBD" w:rsidP="00FB0EBD">
      <w:pPr>
        <w:pStyle w:val="PargrafodaLista"/>
        <w:numPr>
          <w:ilvl w:val="0"/>
          <w:numId w:val="21"/>
        </w:numPr>
        <w:ind w:right="1134"/>
        <w:jc w:val="both"/>
        <w:rPr>
          <w:rFonts w:ascii="Bookman Old Style" w:hAnsi="Bookman Old Style" w:cs="Arial"/>
          <w:iCs/>
          <w:color w:val="000000" w:themeColor="text1"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</w:rPr>
        <w:t xml:space="preserve"> Uma betoneira para 2</w:t>
      </w:r>
      <w:r w:rsidR="00955B07" w:rsidRPr="00ED3986">
        <w:rPr>
          <w:rFonts w:ascii="Bookman Old Style" w:hAnsi="Bookman Old Style" w:cs="Arial"/>
        </w:rPr>
        <w:t xml:space="preserve">50 litros, com motor. </w:t>
      </w:r>
      <w:proofErr w:type="spellStart"/>
      <w:r w:rsidR="00955B07" w:rsidRPr="00ED3986">
        <w:rPr>
          <w:rFonts w:ascii="Bookman Old Style" w:hAnsi="Bookman Old Style" w:cs="Arial"/>
        </w:rPr>
        <w:t>Ptm</w:t>
      </w:r>
      <w:proofErr w:type="spellEnd"/>
      <w:r w:rsidR="00955B07" w:rsidRPr="00ED3986">
        <w:rPr>
          <w:rFonts w:ascii="Bookman Old Style" w:hAnsi="Bookman Old Style" w:cs="Arial"/>
        </w:rPr>
        <w:t>. 796.</w:t>
      </w:r>
    </w:p>
    <w:p w:rsidR="00FB0EBD" w:rsidRPr="00ED3986" w:rsidRDefault="00FB0EBD" w:rsidP="00FB0EBD">
      <w:pPr>
        <w:pStyle w:val="PargrafodaLista"/>
        <w:numPr>
          <w:ilvl w:val="0"/>
          <w:numId w:val="21"/>
        </w:numPr>
        <w:ind w:right="1134"/>
        <w:jc w:val="both"/>
        <w:rPr>
          <w:rFonts w:ascii="Bookman Old Style" w:hAnsi="Bookman Old Style" w:cs="Arial"/>
          <w:iCs/>
          <w:color w:val="000000" w:themeColor="text1"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</w:rPr>
        <w:t xml:space="preserve"> Um torno marca </w:t>
      </w:r>
      <w:proofErr w:type="spellStart"/>
      <w:r w:rsidRPr="00ED3986">
        <w:rPr>
          <w:rFonts w:ascii="Bookman Old Style" w:hAnsi="Bookman Old Style" w:cs="Arial"/>
        </w:rPr>
        <w:t>Turri</w:t>
      </w:r>
      <w:proofErr w:type="spellEnd"/>
      <w:r w:rsidRPr="00ED3986">
        <w:rPr>
          <w:rFonts w:ascii="Bookman Old Style" w:hAnsi="Bookman Old Style" w:cs="Arial"/>
        </w:rPr>
        <w:t xml:space="preserve"> T5 - CNC, </w:t>
      </w:r>
      <w:proofErr w:type="spellStart"/>
      <w:r w:rsidRPr="00ED3986">
        <w:rPr>
          <w:rFonts w:ascii="Bookman Old Style" w:hAnsi="Bookman Old Style" w:cs="Arial"/>
        </w:rPr>
        <w:t>ptm</w:t>
      </w:r>
      <w:proofErr w:type="spellEnd"/>
      <w:r w:rsidRPr="00ED3986">
        <w:rPr>
          <w:rFonts w:ascii="Bookman Old Style" w:hAnsi="Bookman Old Style" w:cs="Arial"/>
        </w:rPr>
        <w:t>. 124 com transpo</w:t>
      </w:r>
      <w:r w:rsidR="00DD30AA" w:rsidRPr="00ED3986">
        <w:rPr>
          <w:rFonts w:ascii="Bookman Old Style" w:hAnsi="Bookman Old Style" w:cs="Arial"/>
        </w:rPr>
        <w:t>r</w:t>
      </w:r>
      <w:r w:rsidRPr="00ED3986">
        <w:rPr>
          <w:rFonts w:ascii="Bookman Old Style" w:hAnsi="Bookman Old Style" w:cs="Arial"/>
        </w:rPr>
        <w:t xml:space="preserve">tador de cavaco </w:t>
      </w:r>
      <w:proofErr w:type="spellStart"/>
      <w:r w:rsidRPr="00ED3986">
        <w:rPr>
          <w:rFonts w:ascii="Bookman Old Style" w:hAnsi="Bookman Old Style" w:cs="Arial"/>
        </w:rPr>
        <w:t>Tartel</w:t>
      </w:r>
      <w:proofErr w:type="spellEnd"/>
      <w:r w:rsidRPr="00ED3986">
        <w:rPr>
          <w:rFonts w:ascii="Bookman Old Style" w:hAnsi="Bookman Old Style" w:cs="Arial"/>
        </w:rPr>
        <w:t xml:space="preserve"> TEA, tipo 63.270,</w:t>
      </w:r>
      <w:r w:rsidR="00955B07" w:rsidRPr="00ED3986">
        <w:rPr>
          <w:rFonts w:ascii="Bookman Old Style" w:hAnsi="Bookman Old Style" w:cs="Arial"/>
        </w:rPr>
        <w:t xml:space="preserve"> ano 2000 e unidade hidráulica.</w:t>
      </w:r>
    </w:p>
    <w:p w:rsidR="003D76FA" w:rsidRDefault="00FB0EBD" w:rsidP="004400FF">
      <w:pPr>
        <w:pStyle w:val="PargrafodaLista"/>
        <w:numPr>
          <w:ilvl w:val="0"/>
          <w:numId w:val="21"/>
        </w:numPr>
        <w:ind w:right="1134"/>
        <w:jc w:val="both"/>
        <w:rPr>
          <w:rFonts w:ascii="Bookman Old Style" w:hAnsi="Bookman Old Style" w:cs="Arial"/>
          <w:iCs/>
          <w:color w:val="000000" w:themeColor="text1"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="00955B07" w:rsidRPr="003D76FA">
        <w:rPr>
          <w:rFonts w:ascii="Bookman Old Style" w:hAnsi="Bookman Old Style" w:cs="Arial"/>
          <w:iCs/>
          <w:color w:val="000000" w:themeColor="text1"/>
        </w:rPr>
        <w:t xml:space="preserve"> Um freezer marca </w:t>
      </w:r>
      <w:proofErr w:type="spellStart"/>
      <w:r w:rsidR="00955B07" w:rsidRPr="003D76FA">
        <w:rPr>
          <w:rFonts w:ascii="Bookman Old Style" w:hAnsi="Bookman Old Style" w:cs="Arial"/>
          <w:iCs/>
          <w:color w:val="000000" w:themeColor="text1"/>
        </w:rPr>
        <w:t>Metalfrio</w:t>
      </w:r>
      <w:proofErr w:type="spellEnd"/>
      <w:r w:rsidR="00955B07" w:rsidRPr="003D76FA">
        <w:rPr>
          <w:rFonts w:ascii="Bookman Old Style" w:hAnsi="Bookman Old Style" w:cs="Arial"/>
          <w:iCs/>
          <w:color w:val="000000" w:themeColor="text1"/>
        </w:rPr>
        <w:t>.</w:t>
      </w:r>
    </w:p>
    <w:p w:rsidR="00FB0EBD" w:rsidRPr="003D76FA" w:rsidRDefault="00FB0EBD" w:rsidP="004400FF">
      <w:pPr>
        <w:pStyle w:val="PargrafodaLista"/>
        <w:numPr>
          <w:ilvl w:val="0"/>
          <w:numId w:val="21"/>
        </w:numPr>
        <w:ind w:right="1134"/>
        <w:jc w:val="both"/>
        <w:rPr>
          <w:rFonts w:ascii="Bookman Old Style" w:hAnsi="Bookman Old Style" w:cs="Arial"/>
          <w:iCs/>
          <w:color w:val="000000" w:themeColor="text1"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</w:rPr>
        <w:lastRenderedPageBreak/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3D76FA">
        <w:rPr>
          <w:rFonts w:ascii="Bookman Old Style" w:hAnsi="Bookman Old Style" w:cs="Arial"/>
          <w:iCs/>
          <w:color w:val="000000" w:themeColor="text1"/>
        </w:rPr>
        <w:t xml:space="preserve"> 60 c</w:t>
      </w:r>
      <w:r w:rsidRPr="003D76FA">
        <w:rPr>
          <w:rFonts w:ascii="Bookman Old Style" w:hAnsi="Bookman Old Style" w:cs="Arial"/>
        </w:rPr>
        <w:t xml:space="preserve">aixas em </w:t>
      </w:r>
      <w:r w:rsidR="00955B07" w:rsidRPr="003D76FA">
        <w:rPr>
          <w:rFonts w:ascii="Bookman Old Style" w:hAnsi="Bookman Old Style" w:cs="Arial"/>
        </w:rPr>
        <w:t>aramado para armazenar peças.</w:t>
      </w:r>
    </w:p>
    <w:p w:rsidR="00FB0EBD" w:rsidRPr="00ED3986" w:rsidRDefault="00FB0EBD" w:rsidP="00FB0EBD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</w:rPr>
      </w:pPr>
      <w:r w:rsidRPr="00ED3986">
        <w:rPr>
          <w:rFonts w:ascii="Bookman Old Style" w:hAnsi="Bookman Old Style" w:cstheme="minorHAnsi"/>
          <w:b/>
          <w:color w:val="000000" w:themeColor="text1"/>
        </w:rPr>
        <w:t xml:space="preserve">Avaliação do lote: R$ </w:t>
      </w:r>
      <w:r w:rsidRPr="00ED3986">
        <w:rPr>
          <w:rFonts w:ascii="Bookman Old Style" w:hAnsi="Bookman Old Style" w:cstheme="minorHAnsi"/>
          <w:b/>
          <w:color w:val="000000" w:themeColor="text1"/>
        </w:rPr>
        <w:tab/>
        <w:t>9.340,00</w:t>
      </w:r>
    </w:p>
    <w:p w:rsidR="00FB0EBD" w:rsidRPr="00ED3986" w:rsidRDefault="00FB0EBD" w:rsidP="00FB0EBD">
      <w:pPr>
        <w:ind w:right="1134"/>
        <w:jc w:val="both"/>
        <w:rPr>
          <w:rFonts w:ascii="Bookman Old Style" w:hAnsi="Bookman Old Style" w:cstheme="minorHAnsi"/>
          <w:b/>
          <w:i/>
          <w:color w:val="000000" w:themeColor="text1"/>
          <w:u w:val="thick"/>
        </w:rPr>
      </w:pPr>
    </w:p>
    <w:p w:rsidR="00FB0EBD" w:rsidRPr="00ED3986" w:rsidRDefault="00FB0EBD" w:rsidP="00FB0EBD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u w:val="thick"/>
        </w:rPr>
      </w:pPr>
      <w:r w:rsidRPr="00ED3986">
        <w:rPr>
          <w:rFonts w:ascii="Bookman Old Style" w:hAnsi="Bookman Old Style" w:cstheme="minorHAnsi"/>
          <w:b/>
          <w:i/>
          <w:color w:val="000000" w:themeColor="text1"/>
          <w:u w:val="thick"/>
        </w:rPr>
        <w:t>LO</w:t>
      </w:r>
      <w:r w:rsidR="00C100A7" w:rsidRPr="00ED3986">
        <w:rPr>
          <w:rFonts w:ascii="Bookman Old Style" w:hAnsi="Bookman Old Style" w:cstheme="minorHAnsi"/>
          <w:b/>
          <w:color w:val="000000" w:themeColor="text1"/>
          <w:u w:val="thick"/>
        </w:rPr>
        <w:t>TE Nº 09</w:t>
      </w:r>
      <w:r w:rsidR="000D5113" w:rsidRPr="00ED3986">
        <w:rPr>
          <w:rFonts w:ascii="Bookman Old Style" w:hAnsi="Bookman Old Style" w:cstheme="minorHAnsi"/>
          <w:b/>
          <w:color w:val="000000" w:themeColor="text1"/>
          <w:u w:val="thick"/>
        </w:rPr>
        <w:t>1</w:t>
      </w:r>
      <w:r w:rsidRPr="00ED3986">
        <w:rPr>
          <w:rFonts w:ascii="Bookman Old Style" w:hAnsi="Bookman Old Style" w:cstheme="minorHAnsi"/>
          <w:b/>
          <w:color w:val="000000" w:themeColor="text1"/>
          <w:u w:val="thick"/>
        </w:rPr>
        <w:t xml:space="preserve"> </w:t>
      </w:r>
    </w:p>
    <w:p w:rsidR="00FB0EBD" w:rsidRPr="00ED3986" w:rsidRDefault="00FB0EBD" w:rsidP="00FB0EBD">
      <w:pPr>
        <w:pStyle w:val="PargrafodaLista"/>
        <w:numPr>
          <w:ilvl w:val="0"/>
          <w:numId w:val="22"/>
        </w:numPr>
        <w:ind w:right="1134"/>
        <w:jc w:val="both"/>
        <w:rPr>
          <w:rFonts w:ascii="Bookman Old Style" w:hAnsi="Bookman Old Style" w:cs="Arial"/>
          <w:iCs/>
          <w:color w:val="000000" w:themeColor="text1"/>
        </w:rPr>
      </w:pPr>
      <w:r w:rsidRPr="00ED3986">
        <w:rPr>
          <w:rFonts w:ascii="Bookman Old Style" w:hAnsi="Bookman Old Style" w:cs="Arial"/>
          <w:color w:val="000000" w:themeColor="text1"/>
        </w:rPr>
        <w:t xml:space="preserve">▬ </w:t>
      </w:r>
      <w:r w:rsidRPr="00ED3986">
        <w:rPr>
          <w:rFonts w:ascii="Bookman Old Style" w:hAnsi="Bookman Old Style" w:cs="Courier New"/>
          <w:iCs/>
          <w:color w:val="000000" w:themeColor="text1"/>
        </w:rPr>
        <w:t xml:space="preserve">Uma </w:t>
      </w:r>
      <w:r w:rsidRPr="00ED3986">
        <w:rPr>
          <w:rFonts w:ascii="Bookman Old Style" w:hAnsi="Bookman Old Style" w:cs="Arial"/>
        </w:rPr>
        <w:t xml:space="preserve">Injetora marca </w:t>
      </w:r>
      <w:proofErr w:type="spellStart"/>
      <w:r w:rsidRPr="00ED3986">
        <w:rPr>
          <w:rFonts w:ascii="Bookman Old Style" w:hAnsi="Bookman Old Style" w:cs="Arial"/>
        </w:rPr>
        <w:t>Ideale</w:t>
      </w:r>
      <w:proofErr w:type="spellEnd"/>
      <w:r w:rsidRPr="00ED3986">
        <w:rPr>
          <w:rFonts w:ascii="Bookman Old Style" w:hAnsi="Bookman Old Style" w:cs="Arial"/>
        </w:rPr>
        <w:t xml:space="preserve"> Prima FG 230V, força de fechamento 2.300, potência do motor 22kw, referência 60, ano 20</w:t>
      </w:r>
      <w:r w:rsidR="00955B07" w:rsidRPr="00ED3986">
        <w:rPr>
          <w:rFonts w:ascii="Bookman Old Style" w:hAnsi="Bookman Old Style" w:cs="Arial"/>
        </w:rPr>
        <w:t xml:space="preserve">10, peso 7.300 kg, </w:t>
      </w:r>
      <w:proofErr w:type="spellStart"/>
      <w:r w:rsidR="00955B07" w:rsidRPr="00ED3986">
        <w:rPr>
          <w:rFonts w:ascii="Bookman Old Style" w:hAnsi="Bookman Old Style" w:cs="Arial"/>
        </w:rPr>
        <w:t>Ptm</w:t>
      </w:r>
      <w:proofErr w:type="spellEnd"/>
      <w:r w:rsidR="00955B07" w:rsidRPr="00ED3986">
        <w:rPr>
          <w:rFonts w:ascii="Bookman Old Style" w:hAnsi="Bookman Old Style" w:cs="Arial"/>
        </w:rPr>
        <w:t>. 10522.</w:t>
      </w:r>
      <w:r w:rsidRPr="00ED3986">
        <w:rPr>
          <w:rFonts w:ascii="Bookman Old Style" w:hAnsi="Bookman Old Style" w:cs="Arial"/>
        </w:rPr>
        <w:tab/>
        <w:t xml:space="preserve">       </w:t>
      </w:r>
    </w:p>
    <w:p w:rsidR="00FB0EBD" w:rsidRPr="00ED3986" w:rsidRDefault="00FB0EBD" w:rsidP="00FB0EBD">
      <w:pPr>
        <w:pStyle w:val="PargrafodaLista"/>
        <w:numPr>
          <w:ilvl w:val="0"/>
          <w:numId w:val="22"/>
        </w:numPr>
        <w:ind w:right="1134"/>
        <w:jc w:val="both"/>
        <w:rPr>
          <w:rFonts w:ascii="Bookman Old Style" w:hAnsi="Bookman Old Style" w:cs="Arial"/>
          <w:iCs/>
          <w:color w:val="000000" w:themeColor="text1"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  <w:iCs/>
          <w:color w:val="000000" w:themeColor="text1"/>
        </w:rPr>
        <w:t xml:space="preserve"> </w:t>
      </w:r>
      <w:r w:rsidRPr="00ED3986">
        <w:rPr>
          <w:rFonts w:ascii="Bookman Old Style" w:hAnsi="Bookman Old Style" w:cs="Arial"/>
        </w:rPr>
        <w:t>Injetora INTZA, tipo 142425535, nº 140202/93, modelo PT-750i, FECHA 02/94, MATRÍCULA Nº 1082, desativada e falta</w:t>
      </w:r>
      <w:r w:rsidR="00955B07" w:rsidRPr="00ED3986">
        <w:rPr>
          <w:rFonts w:ascii="Bookman Old Style" w:hAnsi="Bookman Old Style" w:cs="Arial"/>
        </w:rPr>
        <w:t xml:space="preserve">ndo peças. </w:t>
      </w:r>
      <w:proofErr w:type="spellStart"/>
      <w:r w:rsidR="00955B07" w:rsidRPr="00ED3986">
        <w:rPr>
          <w:rFonts w:ascii="Bookman Old Style" w:hAnsi="Bookman Old Style" w:cs="Arial"/>
        </w:rPr>
        <w:t>Ptm</w:t>
      </w:r>
      <w:proofErr w:type="spellEnd"/>
      <w:r w:rsidR="00955B07" w:rsidRPr="00ED3986">
        <w:rPr>
          <w:rFonts w:ascii="Bookman Old Style" w:hAnsi="Bookman Old Style" w:cs="Arial"/>
        </w:rPr>
        <w:t>. 9350.</w:t>
      </w:r>
    </w:p>
    <w:p w:rsidR="00FB0EBD" w:rsidRPr="00ED3986" w:rsidRDefault="00FB0EBD" w:rsidP="00FB0EBD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</w:rPr>
      </w:pPr>
      <w:r w:rsidRPr="00ED3986">
        <w:rPr>
          <w:rFonts w:ascii="Bookman Old Style" w:hAnsi="Bookman Old Style" w:cstheme="minorHAnsi"/>
          <w:b/>
          <w:color w:val="000000" w:themeColor="text1"/>
        </w:rPr>
        <w:t xml:space="preserve">Avaliação do lote: R$ </w:t>
      </w:r>
      <w:r w:rsidRPr="00ED3986">
        <w:rPr>
          <w:rFonts w:ascii="Bookman Old Style" w:hAnsi="Bookman Old Style" w:cstheme="minorHAnsi"/>
          <w:b/>
          <w:color w:val="000000" w:themeColor="text1"/>
        </w:rPr>
        <w:tab/>
        <w:t>31.000,00</w:t>
      </w:r>
    </w:p>
    <w:p w:rsidR="006A1437" w:rsidRPr="00ED3986" w:rsidRDefault="006A1437" w:rsidP="00FB0EBD">
      <w:pPr>
        <w:ind w:right="1134"/>
        <w:jc w:val="both"/>
        <w:rPr>
          <w:rFonts w:ascii="Bookman Old Style" w:hAnsi="Bookman Old Style" w:cstheme="minorHAnsi"/>
          <w:b/>
          <w:i/>
          <w:color w:val="000000" w:themeColor="text1"/>
          <w:u w:val="thick"/>
        </w:rPr>
      </w:pPr>
    </w:p>
    <w:p w:rsidR="00FB0EBD" w:rsidRPr="00ED3986" w:rsidRDefault="00FB0EBD" w:rsidP="00FB0EBD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u w:val="thick"/>
        </w:rPr>
      </w:pPr>
      <w:r w:rsidRPr="00ED3986">
        <w:rPr>
          <w:rFonts w:ascii="Bookman Old Style" w:hAnsi="Bookman Old Style" w:cstheme="minorHAnsi"/>
          <w:b/>
          <w:i/>
          <w:color w:val="000000" w:themeColor="text1"/>
          <w:u w:val="thick"/>
        </w:rPr>
        <w:t>LO</w:t>
      </w:r>
      <w:r w:rsidRPr="00ED3986">
        <w:rPr>
          <w:rFonts w:ascii="Bookman Old Style" w:hAnsi="Bookman Old Style" w:cstheme="minorHAnsi"/>
          <w:b/>
          <w:color w:val="000000" w:themeColor="text1"/>
          <w:u w:val="thick"/>
        </w:rPr>
        <w:t xml:space="preserve">TE Nº </w:t>
      </w:r>
      <w:r w:rsidR="00C100A7" w:rsidRPr="00ED3986">
        <w:rPr>
          <w:rFonts w:ascii="Bookman Old Style" w:hAnsi="Bookman Old Style" w:cstheme="minorHAnsi"/>
          <w:b/>
          <w:color w:val="000000" w:themeColor="text1"/>
          <w:u w:val="thick"/>
        </w:rPr>
        <w:t>09</w:t>
      </w:r>
      <w:r w:rsidR="000D5113" w:rsidRPr="00ED3986">
        <w:rPr>
          <w:rFonts w:ascii="Bookman Old Style" w:hAnsi="Bookman Old Style" w:cstheme="minorHAnsi"/>
          <w:b/>
          <w:color w:val="000000" w:themeColor="text1"/>
          <w:u w:val="thick"/>
        </w:rPr>
        <w:t>2</w:t>
      </w:r>
      <w:r w:rsidRPr="00ED3986">
        <w:rPr>
          <w:rFonts w:ascii="Bookman Old Style" w:hAnsi="Bookman Old Style" w:cstheme="minorHAnsi"/>
          <w:b/>
          <w:color w:val="000000" w:themeColor="text1"/>
          <w:u w:val="thick"/>
        </w:rPr>
        <w:t xml:space="preserve"> </w:t>
      </w:r>
    </w:p>
    <w:p w:rsidR="00FB0EBD" w:rsidRPr="00ED3986" w:rsidRDefault="00FB0EBD" w:rsidP="00FB0EBD">
      <w:pPr>
        <w:pStyle w:val="PargrafodaLista"/>
        <w:numPr>
          <w:ilvl w:val="0"/>
          <w:numId w:val="23"/>
        </w:numPr>
        <w:ind w:right="1134"/>
        <w:jc w:val="both"/>
        <w:rPr>
          <w:rFonts w:ascii="Bookman Old Style" w:hAnsi="Bookman Old Style" w:cs="Arial"/>
          <w:iCs/>
          <w:color w:val="000000" w:themeColor="text1"/>
        </w:rPr>
      </w:pPr>
      <w:r w:rsidRPr="00ED3986">
        <w:rPr>
          <w:rFonts w:ascii="Bookman Old Style" w:hAnsi="Bookman Old Style" w:cs="Arial"/>
          <w:color w:val="000000" w:themeColor="text1"/>
        </w:rPr>
        <w:t xml:space="preserve">▬ </w:t>
      </w:r>
      <w:r w:rsidRPr="00ED3986">
        <w:rPr>
          <w:rFonts w:ascii="Bookman Old Style" w:hAnsi="Bookman Old Style" w:cs="Courier New"/>
          <w:iCs/>
          <w:color w:val="000000" w:themeColor="text1"/>
        </w:rPr>
        <w:t xml:space="preserve">Um </w:t>
      </w:r>
      <w:r w:rsidRPr="00ED3986">
        <w:rPr>
          <w:rFonts w:ascii="Bookman Old Style" w:hAnsi="Bookman Old Style" w:cs="Arial"/>
          <w:color w:val="000000" w:themeColor="text1"/>
        </w:rPr>
        <w:t>t</w:t>
      </w:r>
      <w:r w:rsidRPr="00ED3986">
        <w:rPr>
          <w:rFonts w:ascii="Bookman Old Style" w:hAnsi="Bookman Old Style" w:cs="Arial"/>
        </w:rPr>
        <w:t xml:space="preserve">orno </w:t>
      </w:r>
      <w:proofErr w:type="spellStart"/>
      <w:r w:rsidRPr="00ED3986">
        <w:rPr>
          <w:rFonts w:ascii="Bookman Old Style" w:hAnsi="Bookman Old Style" w:cs="Arial"/>
        </w:rPr>
        <w:t>Eletrorova</w:t>
      </w:r>
      <w:proofErr w:type="spellEnd"/>
      <w:r w:rsidRPr="00ED3986">
        <w:rPr>
          <w:rFonts w:ascii="Bookman Old Style" w:hAnsi="Bookman Old Style" w:cs="Arial"/>
        </w:rPr>
        <w:t xml:space="preserve">, tipo K300BR, nº 706540. </w:t>
      </w:r>
      <w:proofErr w:type="gramStart"/>
      <w:r w:rsidRPr="00ED3986">
        <w:rPr>
          <w:rFonts w:ascii="Bookman Old Style" w:hAnsi="Bookman Old Style" w:cs="Arial"/>
        </w:rPr>
        <w:t>faltando</w:t>
      </w:r>
      <w:proofErr w:type="gramEnd"/>
      <w:r w:rsidRPr="00ED3986">
        <w:rPr>
          <w:rFonts w:ascii="Bookman Old Style" w:hAnsi="Bookman Old Style" w:cs="Arial"/>
        </w:rPr>
        <w:t xml:space="preserve"> peças, em péssimo estado, faltando peças  </w:t>
      </w:r>
      <w:proofErr w:type="spellStart"/>
      <w:r w:rsidRPr="00ED3986">
        <w:rPr>
          <w:rFonts w:ascii="Bookman Old Style" w:hAnsi="Bookman Old Style" w:cs="Arial"/>
        </w:rPr>
        <w:t>Ptm</w:t>
      </w:r>
      <w:proofErr w:type="spellEnd"/>
      <w:r w:rsidRPr="00ED3986">
        <w:rPr>
          <w:rFonts w:ascii="Bookman Old Style" w:hAnsi="Bookman Old Style" w:cs="Arial"/>
        </w:rPr>
        <w:t xml:space="preserve">. 231. </w:t>
      </w:r>
    </w:p>
    <w:p w:rsidR="00FB0EBD" w:rsidRPr="00ED3986" w:rsidRDefault="00FB0EBD" w:rsidP="00FB0EBD">
      <w:pPr>
        <w:pStyle w:val="PargrafodaLista"/>
        <w:numPr>
          <w:ilvl w:val="0"/>
          <w:numId w:val="23"/>
        </w:numPr>
        <w:ind w:right="1134"/>
        <w:jc w:val="both"/>
        <w:rPr>
          <w:rFonts w:ascii="Bookman Old Style" w:hAnsi="Bookman Old Style" w:cs="Arial"/>
          <w:iCs/>
          <w:color w:val="000000" w:themeColor="text1"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</w:rPr>
        <w:t xml:space="preserve"> Um torno mecânico marca </w:t>
      </w:r>
      <w:proofErr w:type="spellStart"/>
      <w:r w:rsidRPr="00ED3986">
        <w:rPr>
          <w:rFonts w:ascii="Bookman Old Style" w:hAnsi="Bookman Old Style" w:cs="Arial"/>
        </w:rPr>
        <w:t>Nardini</w:t>
      </w:r>
      <w:proofErr w:type="spellEnd"/>
      <w:r w:rsidRPr="00ED3986">
        <w:rPr>
          <w:rFonts w:ascii="Bookman Old Style" w:hAnsi="Bookman Old Style" w:cs="Arial"/>
        </w:rPr>
        <w:t xml:space="preserve"> ND-GPR II, série D4JEN042. </w:t>
      </w:r>
      <w:proofErr w:type="gramStart"/>
      <w:r w:rsidRPr="00ED3986">
        <w:rPr>
          <w:rFonts w:ascii="Bookman Old Style" w:hAnsi="Bookman Old Style" w:cs="Arial"/>
        </w:rPr>
        <w:t>em</w:t>
      </w:r>
      <w:proofErr w:type="gramEnd"/>
      <w:r w:rsidRPr="00ED3986">
        <w:rPr>
          <w:rFonts w:ascii="Bookman Old Style" w:hAnsi="Bookman Old Style" w:cs="Arial"/>
        </w:rPr>
        <w:t xml:space="preserve"> péssimo estado, faltando peças. </w:t>
      </w:r>
      <w:proofErr w:type="spellStart"/>
      <w:r w:rsidRPr="00ED3986">
        <w:rPr>
          <w:rFonts w:ascii="Bookman Old Style" w:hAnsi="Bookman Old Style" w:cs="Arial"/>
        </w:rPr>
        <w:t>Ptm</w:t>
      </w:r>
      <w:proofErr w:type="spellEnd"/>
      <w:r w:rsidRPr="00ED3986">
        <w:rPr>
          <w:rFonts w:ascii="Bookman Old Style" w:hAnsi="Bookman Old Style" w:cs="Arial"/>
        </w:rPr>
        <w:t xml:space="preserve">. 135.  </w:t>
      </w:r>
      <w:r w:rsidRPr="00ED3986">
        <w:rPr>
          <w:rFonts w:ascii="Bookman Old Style" w:hAnsi="Bookman Old Style" w:cs="Arial"/>
        </w:rPr>
        <w:tab/>
        <w:t xml:space="preserve">    </w:t>
      </w:r>
    </w:p>
    <w:p w:rsidR="00FB0EBD" w:rsidRPr="00ED3986" w:rsidRDefault="00FB0EBD" w:rsidP="00FB0EBD">
      <w:pPr>
        <w:pStyle w:val="PargrafodaLista"/>
        <w:numPr>
          <w:ilvl w:val="0"/>
          <w:numId w:val="23"/>
        </w:numPr>
        <w:ind w:right="1134"/>
        <w:jc w:val="both"/>
        <w:rPr>
          <w:rFonts w:ascii="Bookman Old Style" w:hAnsi="Bookman Old Style" w:cs="Arial"/>
          <w:iCs/>
          <w:color w:val="000000" w:themeColor="text1"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  <w:iCs/>
          <w:color w:val="000000" w:themeColor="text1"/>
        </w:rPr>
        <w:t xml:space="preserve"> Um t</w:t>
      </w:r>
      <w:r w:rsidRPr="00ED3986">
        <w:rPr>
          <w:rFonts w:ascii="Bookman Old Style" w:hAnsi="Bookman Old Style" w:cs="Arial"/>
        </w:rPr>
        <w:t xml:space="preserve">orno </w:t>
      </w:r>
      <w:proofErr w:type="spellStart"/>
      <w:r w:rsidRPr="00ED3986">
        <w:rPr>
          <w:rFonts w:ascii="Bookman Old Style" w:hAnsi="Bookman Old Style" w:cs="Arial"/>
        </w:rPr>
        <w:t>Galax</w:t>
      </w:r>
      <w:proofErr w:type="spellEnd"/>
      <w:r w:rsidRPr="00ED3986">
        <w:rPr>
          <w:rFonts w:ascii="Bookman Old Style" w:hAnsi="Bookman Old Style" w:cs="Arial"/>
        </w:rPr>
        <w:t xml:space="preserve"> 15S, nº 3-1353, faltando peças. </w:t>
      </w:r>
      <w:proofErr w:type="spellStart"/>
      <w:r w:rsidRPr="00ED3986">
        <w:rPr>
          <w:rFonts w:ascii="Bookman Old Style" w:hAnsi="Bookman Old Style" w:cs="Arial"/>
        </w:rPr>
        <w:t>Ptm</w:t>
      </w:r>
      <w:proofErr w:type="spellEnd"/>
      <w:r w:rsidRPr="00ED3986">
        <w:rPr>
          <w:rFonts w:ascii="Bookman Old Style" w:hAnsi="Bookman Old Style" w:cs="Arial"/>
        </w:rPr>
        <w:t xml:space="preserve">. 7127. </w:t>
      </w:r>
      <w:r w:rsidRPr="00ED3986">
        <w:rPr>
          <w:rFonts w:ascii="Bookman Old Style" w:hAnsi="Bookman Old Style" w:cs="Arial"/>
        </w:rPr>
        <w:tab/>
      </w:r>
    </w:p>
    <w:p w:rsidR="00FB0EBD" w:rsidRPr="00ED3986" w:rsidRDefault="00FB0EBD" w:rsidP="00FB0EBD">
      <w:pPr>
        <w:pStyle w:val="PargrafodaLista"/>
        <w:numPr>
          <w:ilvl w:val="0"/>
          <w:numId w:val="23"/>
        </w:numPr>
        <w:ind w:right="1134"/>
        <w:jc w:val="both"/>
        <w:rPr>
          <w:rFonts w:ascii="Bookman Old Style" w:hAnsi="Bookman Old Style" w:cs="Arial"/>
          <w:iCs/>
          <w:color w:val="000000" w:themeColor="text1"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</w:rPr>
        <w:t xml:space="preserve"> Um transportador de cavaco </w:t>
      </w:r>
      <w:proofErr w:type="spellStart"/>
      <w:r w:rsidRPr="00ED3986">
        <w:rPr>
          <w:rFonts w:ascii="Bookman Old Style" w:hAnsi="Bookman Old Style" w:cs="Arial"/>
        </w:rPr>
        <w:t>Kabel</w:t>
      </w:r>
      <w:proofErr w:type="spellEnd"/>
      <w:r w:rsidR="00955B07" w:rsidRPr="00ED3986">
        <w:rPr>
          <w:rFonts w:ascii="Bookman Old Style" w:hAnsi="Bookman Old Style" w:cs="Arial"/>
        </w:rPr>
        <w:t xml:space="preserve"> </w:t>
      </w:r>
      <w:proofErr w:type="spellStart"/>
      <w:r w:rsidR="00955B07" w:rsidRPr="00ED3986">
        <w:rPr>
          <w:rFonts w:ascii="Bookman Old Style" w:hAnsi="Bookman Old Style" w:cs="Arial"/>
        </w:rPr>
        <w:t>Schlepp</w:t>
      </w:r>
      <w:proofErr w:type="spellEnd"/>
      <w:r w:rsidR="00955B07" w:rsidRPr="00ED3986">
        <w:rPr>
          <w:rFonts w:ascii="Bookman Old Style" w:hAnsi="Bookman Old Style" w:cs="Arial"/>
        </w:rPr>
        <w:t>, nº 142447/4, tipo 63</w:t>
      </w:r>
    </w:p>
    <w:p w:rsidR="00FB0EBD" w:rsidRPr="00ED3986" w:rsidRDefault="00FB0EBD" w:rsidP="00FB0EBD">
      <w:pPr>
        <w:pStyle w:val="PargrafodaLista"/>
        <w:numPr>
          <w:ilvl w:val="0"/>
          <w:numId w:val="23"/>
        </w:numPr>
        <w:ind w:right="1134"/>
        <w:jc w:val="both"/>
        <w:rPr>
          <w:rFonts w:ascii="Bookman Old Style" w:hAnsi="Bookman Old Style" w:cs="Arial"/>
          <w:iCs/>
          <w:color w:val="000000" w:themeColor="text1"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</w:rPr>
        <w:t xml:space="preserve">  Um aparelho marca </w:t>
      </w:r>
      <w:proofErr w:type="spellStart"/>
      <w:r w:rsidRPr="00ED3986">
        <w:rPr>
          <w:rFonts w:ascii="Bookman Old Style" w:hAnsi="Bookman Old Style" w:cs="Arial"/>
        </w:rPr>
        <w:t>Hofmann</w:t>
      </w:r>
      <w:proofErr w:type="spellEnd"/>
      <w:r w:rsidRPr="00ED3986">
        <w:rPr>
          <w:rFonts w:ascii="Bookman Old Style" w:hAnsi="Bookman Old Style" w:cs="Arial"/>
        </w:rPr>
        <w:t xml:space="preserve">. </w:t>
      </w:r>
      <w:proofErr w:type="spellStart"/>
      <w:r w:rsidRPr="00ED3986">
        <w:rPr>
          <w:rFonts w:ascii="Bookman Old Style" w:hAnsi="Bookman Old Style" w:cs="Arial"/>
        </w:rPr>
        <w:t>Ptm</w:t>
      </w:r>
      <w:proofErr w:type="spellEnd"/>
      <w:r w:rsidRPr="00ED3986">
        <w:rPr>
          <w:rFonts w:ascii="Bookman Old Style" w:hAnsi="Bookman Old Style" w:cs="Arial"/>
        </w:rPr>
        <w:t xml:space="preserve">. 260.       </w:t>
      </w:r>
      <w:r w:rsidRPr="00ED3986">
        <w:rPr>
          <w:rFonts w:ascii="Bookman Old Style" w:hAnsi="Bookman Old Style" w:cs="Arial"/>
        </w:rPr>
        <w:tab/>
        <w:t xml:space="preserve">       </w:t>
      </w:r>
    </w:p>
    <w:p w:rsidR="00FB0EBD" w:rsidRPr="00ED3986" w:rsidRDefault="00FB0EBD" w:rsidP="00FB0EBD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</w:rPr>
      </w:pPr>
      <w:r w:rsidRPr="00ED3986">
        <w:rPr>
          <w:rFonts w:ascii="Bookman Old Style" w:hAnsi="Bookman Old Style" w:cstheme="minorHAnsi"/>
          <w:b/>
          <w:color w:val="000000" w:themeColor="text1"/>
        </w:rPr>
        <w:t xml:space="preserve">Avaliação do lote: R$ </w:t>
      </w:r>
      <w:r w:rsidRPr="00ED3986">
        <w:rPr>
          <w:rFonts w:ascii="Bookman Old Style" w:hAnsi="Bookman Old Style" w:cstheme="minorHAnsi"/>
          <w:b/>
          <w:color w:val="000000" w:themeColor="text1"/>
        </w:rPr>
        <w:tab/>
        <w:t>16.850,00</w:t>
      </w:r>
    </w:p>
    <w:p w:rsidR="008C2A52" w:rsidRPr="00ED3986" w:rsidRDefault="008C2A52" w:rsidP="00FB0EBD">
      <w:pPr>
        <w:ind w:right="1134"/>
        <w:jc w:val="both"/>
        <w:rPr>
          <w:rFonts w:ascii="Bookman Old Style" w:hAnsi="Bookman Old Style" w:cstheme="minorHAnsi"/>
          <w:b/>
          <w:i/>
          <w:color w:val="000000" w:themeColor="text1"/>
          <w:u w:val="thick"/>
        </w:rPr>
      </w:pPr>
    </w:p>
    <w:p w:rsidR="00FB0EBD" w:rsidRPr="00ED3986" w:rsidRDefault="00FB0EBD" w:rsidP="00FB0EBD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u w:val="thick"/>
        </w:rPr>
      </w:pPr>
      <w:r w:rsidRPr="00ED3986">
        <w:rPr>
          <w:rFonts w:ascii="Bookman Old Style" w:hAnsi="Bookman Old Style" w:cstheme="minorHAnsi"/>
          <w:b/>
          <w:i/>
          <w:color w:val="000000" w:themeColor="text1"/>
          <w:u w:val="thick"/>
        </w:rPr>
        <w:t>LO</w:t>
      </w:r>
      <w:r w:rsidRPr="00ED3986">
        <w:rPr>
          <w:rFonts w:ascii="Bookman Old Style" w:hAnsi="Bookman Old Style" w:cstheme="minorHAnsi"/>
          <w:b/>
          <w:color w:val="000000" w:themeColor="text1"/>
          <w:u w:val="thick"/>
        </w:rPr>
        <w:t xml:space="preserve">TE Nº </w:t>
      </w:r>
      <w:r w:rsidR="00C100A7" w:rsidRPr="00ED3986">
        <w:rPr>
          <w:rFonts w:ascii="Bookman Old Style" w:hAnsi="Bookman Old Style" w:cstheme="minorHAnsi"/>
          <w:b/>
          <w:color w:val="000000" w:themeColor="text1"/>
          <w:u w:val="thick"/>
        </w:rPr>
        <w:t>09</w:t>
      </w:r>
      <w:r w:rsidR="000D5113" w:rsidRPr="00ED3986">
        <w:rPr>
          <w:rFonts w:ascii="Bookman Old Style" w:hAnsi="Bookman Old Style" w:cstheme="minorHAnsi"/>
          <w:b/>
          <w:color w:val="000000" w:themeColor="text1"/>
          <w:u w:val="thick"/>
        </w:rPr>
        <w:t>3</w:t>
      </w:r>
      <w:r w:rsidRPr="00ED3986">
        <w:rPr>
          <w:rFonts w:ascii="Bookman Old Style" w:hAnsi="Bookman Old Style" w:cstheme="minorHAnsi"/>
          <w:b/>
          <w:color w:val="000000" w:themeColor="text1"/>
          <w:u w:val="thick"/>
        </w:rPr>
        <w:t xml:space="preserve"> </w:t>
      </w:r>
    </w:p>
    <w:p w:rsidR="00FB0EBD" w:rsidRPr="00ED3986" w:rsidRDefault="00FB0EBD" w:rsidP="00FB0EBD">
      <w:pPr>
        <w:pStyle w:val="PargrafodaLista"/>
        <w:numPr>
          <w:ilvl w:val="0"/>
          <w:numId w:val="24"/>
        </w:numPr>
        <w:ind w:right="1134"/>
        <w:jc w:val="both"/>
        <w:rPr>
          <w:rFonts w:ascii="Bookman Old Style" w:hAnsi="Bookman Old Style" w:cs="Arial"/>
          <w:iCs/>
          <w:color w:val="000000" w:themeColor="text1"/>
        </w:rPr>
      </w:pPr>
      <w:r w:rsidRPr="00ED3986">
        <w:rPr>
          <w:rFonts w:ascii="Bookman Old Style" w:hAnsi="Bookman Old Style" w:cs="Arial"/>
          <w:color w:val="000000" w:themeColor="text1"/>
        </w:rPr>
        <w:t xml:space="preserve">▬ </w:t>
      </w:r>
      <w:r w:rsidRPr="00ED3986">
        <w:rPr>
          <w:rFonts w:ascii="Bookman Old Style" w:hAnsi="Bookman Old Style" w:cs="Courier New"/>
          <w:iCs/>
          <w:color w:val="000000" w:themeColor="text1"/>
        </w:rPr>
        <w:t>Um t</w:t>
      </w:r>
      <w:r w:rsidRPr="00ED3986">
        <w:rPr>
          <w:rFonts w:ascii="Bookman Old Style" w:hAnsi="Bookman Old Style" w:cs="Arial"/>
        </w:rPr>
        <w:t xml:space="preserve">orno Index GU 600 CNC, ano 2000, nº GU60.25.911.2, em péssimo estado, faltando peças. </w:t>
      </w:r>
      <w:proofErr w:type="spellStart"/>
      <w:r w:rsidRPr="00ED3986">
        <w:rPr>
          <w:rFonts w:ascii="Bookman Old Style" w:hAnsi="Bookman Old Style" w:cs="Arial"/>
        </w:rPr>
        <w:t>Ptm</w:t>
      </w:r>
      <w:proofErr w:type="spellEnd"/>
      <w:r w:rsidRPr="00ED3986">
        <w:rPr>
          <w:rFonts w:ascii="Bookman Old Style" w:hAnsi="Bookman Old Style" w:cs="Arial"/>
        </w:rPr>
        <w:t xml:space="preserve"> 122. </w:t>
      </w:r>
      <w:r w:rsidRPr="00ED3986">
        <w:rPr>
          <w:rFonts w:ascii="Bookman Old Style" w:hAnsi="Bookman Old Style" w:cs="Arial"/>
        </w:rPr>
        <w:tab/>
        <w:t xml:space="preserve">        </w:t>
      </w:r>
    </w:p>
    <w:p w:rsidR="00FB0EBD" w:rsidRPr="00ED3986" w:rsidRDefault="00FB0EBD" w:rsidP="00FB0EBD">
      <w:pPr>
        <w:pStyle w:val="PargrafodaLista"/>
        <w:numPr>
          <w:ilvl w:val="0"/>
          <w:numId w:val="24"/>
        </w:numPr>
        <w:ind w:right="1134"/>
        <w:jc w:val="both"/>
        <w:rPr>
          <w:rFonts w:ascii="Bookman Old Style" w:hAnsi="Bookman Old Style" w:cs="Arial"/>
          <w:iCs/>
          <w:color w:val="000000" w:themeColor="text1"/>
        </w:rPr>
      </w:pPr>
      <w:r w:rsidRPr="00ED3986">
        <w:rPr>
          <mc:AlternateContent>
            <mc:Choice Requires="w16se">
              <w:rFonts w:ascii="Bookman Old Style" w:hAnsi="Bookman Old Style"/>
            </mc:Choice>
            <mc:Fallback>
              <w:rFonts w:ascii="Arial" w:eastAsia="Arial" w:hAnsi="Arial" w:cs="Arial"/>
            </mc:Fallback>
          </mc:AlternateContent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  <w:iCs/>
          <w:color w:val="000000" w:themeColor="text1"/>
        </w:rPr>
        <w:t xml:space="preserve"> Um t</w:t>
      </w:r>
      <w:r w:rsidRPr="00ED3986">
        <w:rPr>
          <w:rFonts w:ascii="Bookman Old Style" w:hAnsi="Bookman Old Style" w:cs="Arial"/>
        </w:rPr>
        <w:t xml:space="preserve">orno </w:t>
      </w:r>
      <w:proofErr w:type="spellStart"/>
      <w:r w:rsidRPr="00ED3986">
        <w:rPr>
          <w:rFonts w:ascii="Bookman Old Style" w:hAnsi="Bookman Old Style" w:cs="Arial"/>
        </w:rPr>
        <w:t>Mozak</w:t>
      </w:r>
      <w:proofErr w:type="spellEnd"/>
      <w:r w:rsidRPr="00ED3986">
        <w:rPr>
          <w:rFonts w:ascii="Bookman Old Style" w:hAnsi="Bookman Old Style" w:cs="Arial"/>
        </w:rPr>
        <w:t xml:space="preserve"> modelo </w:t>
      </w:r>
      <w:proofErr w:type="spellStart"/>
      <w:r w:rsidRPr="00ED3986">
        <w:rPr>
          <w:rFonts w:ascii="Bookman Old Style" w:hAnsi="Bookman Old Style" w:cs="Arial"/>
        </w:rPr>
        <w:t>Nexus</w:t>
      </w:r>
      <w:proofErr w:type="spellEnd"/>
      <w:r w:rsidRPr="00ED3986">
        <w:rPr>
          <w:rFonts w:ascii="Bookman Old Style" w:hAnsi="Bookman Old Style" w:cs="Arial"/>
        </w:rPr>
        <w:t xml:space="preserve"> 150</w:t>
      </w:r>
      <w:r w:rsidR="00955B07" w:rsidRPr="00ED3986">
        <w:rPr>
          <w:rFonts w:ascii="Bookman Old Style" w:hAnsi="Bookman Old Style" w:cs="Arial"/>
        </w:rPr>
        <w:t xml:space="preserve">-II, ano 2011, faltando peças. </w:t>
      </w:r>
    </w:p>
    <w:p w:rsidR="00FB0EBD" w:rsidRPr="00ED3986" w:rsidRDefault="00FB0EBD" w:rsidP="00FB0EBD">
      <w:pPr>
        <w:pStyle w:val="PargrafodaLista"/>
        <w:numPr>
          <w:ilvl w:val="0"/>
          <w:numId w:val="24"/>
        </w:numPr>
        <w:ind w:right="1134"/>
        <w:jc w:val="both"/>
        <w:rPr>
          <w:rFonts w:ascii="Bookman Old Style" w:hAnsi="Bookman Old Style" w:cs="Arial"/>
          <w:iCs/>
          <w:color w:val="000000" w:themeColor="text1"/>
        </w:rPr>
      </w:pPr>
      <w:r w:rsidRPr="00ED3986">
        <w:rPr>
          <mc:AlternateContent>
            <mc:Choice Requires="w16se">
              <w:rFonts w:ascii="Bookman Old Style" w:hAnsi="Bookman Old Style"/>
            </mc:Choice>
            <mc:Fallback>
              <w:rFonts w:ascii="Arial" w:eastAsia="Arial" w:hAnsi="Arial" w:cs="Arial"/>
            </mc:Fallback>
          </mc:AlternateContent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</w:rPr>
        <w:t xml:space="preserve"> Um transportador de cavacos marca </w:t>
      </w:r>
      <w:proofErr w:type="spellStart"/>
      <w:r w:rsidRPr="00ED3986">
        <w:rPr>
          <w:rFonts w:ascii="Bookman Old Style" w:hAnsi="Bookman Old Style" w:cs="Arial"/>
        </w:rPr>
        <w:t>Liqui</w:t>
      </w:r>
      <w:proofErr w:type="spellEnd"/>
      <w:r w:rsidRPr="00ED3986">
        <w:rPr>
          <w:rFonts w:ascii="Bookman Old Style" w:hAnsi="Bookman Old Style" w:cs="Arial"/>
        </w:rPr>
        <w:t xml:space="preserve">, modelo TCE 38-175, OF L111582/2, ano 2010. </w:t>
      </w:r>
    </w:p>
    <w:p w:rsidR="00FB0EBD" w:rsidRPr="00ED3986" w:rsidRDefault="00FB0EBD" w:rsidP="00FB0EBD">
      <w:pPr>
        <w:pStyle w:val="PargrafodaLista"/>
        <w:numPr>
          <w:ilvl w:val="0"/>
          <w:numId w:val="5"/>
        </w:numPr>
        <w:ind w:right="1134"/>
        <w:jc w:val="both"/>
        <w:rPr>
          <w:rFonts w:ascii="Bookman Old Style" w:hAnsi="Bookman Old Style" w:cs="Arial"/>
          <w:iCs/>
          <w:color w:val="000000" w:themeColor="text1"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  <w:iCs/>
          <w:color w:val="000000" w:themeColor="text1"/>
        </w:rPr>
        <w:t xml:space="preserve"> Um a</w:t>
      </w:r>
      <w:r w:rsidRPr="00ED3986">
        <w:rPr>
          <w:rFonts w:ascii="Bookman Old Style" w:hAnsi="Bookman Old Style" w:cs="Arial"/>
        </w:rPr>
        <w:t xml:space="preserve">quecedor Indutivo marca </w:t>
      </w:r>
      <w:proofErr w:type="spellStart"/>
      <w:r w:rsidRPr="00ED3986">
        <w:rPr>
          <w:rFonts w:ascii="Bookman Old Style" w:hAnsi="Bookman Old Style" w:cs="Arial"/>
        </w:rPr>
        <w:t>Jamo</w:t>
      </w:r>
      <w:proofErr w:type="spellEnd"/>
      <w:r w:rsidRPr="00ED3986">
        <w:rPr>
          <w:rFonts w:ascii="Bookman Old Style" w:hAnsi="Bookman Old Style" w:cs="Arial"/>
        </w:rPr>
        <w:t>, mod.</w:t>
      </w:r>
      <w:r w:rsidR="00955B07" w:rsidRPr="00ED3986">
        <w:rPr>
          <w:rFonts w:ascii="Bookman Old Style" w:hAnsi="Bookman Old Style" w:cs="Arial"/>
        </w:rPr>
        <w:t xml:space="preserve"> JMMF, ano 2012, série E05315.</w:t>
      </w:r>
    </w:p>
    <w:p w:rsidR="00FB0EBD" w:rsidRPr="00ED3986" w:rsidRDefault="00FB0EBD" w:rsidP="00FB0EBD">
      <w:pPr>
        <w:pStyle w:val="PargrafodaLista"/>
        <w:numPr>
          <w:ilvl w:val="0"/>
          <w:numId w:val="5"/>
        </w:numPr>
        <w:ind w:right="1134"/>
        <w:jc w:val="both"/>
        <w:rPr>
          <w:rFonts w:ascii="Bookman Old Style" w:hAnsi="Bookman Old Style" w:cs="Arial"/>
          <w:iCs/>
          <w:color w:val="000000" w:themeColor="text1"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  <w:iCs/>
          <w:color w:val="000000" w:themeColor="text1"/>
        </w:rPr>
        <w:t xml:space="preserve"> Uma m</w:t>
      </w:r>
      <w:r w:rsidRPr="00ED3986">
        <w:rPr>
          <w:rFonts w:ascii="Bookman Old Style" w:hAnsi="Bookman Old Style" w:cs="Arial"/>
        </w:rPr>
        <w:t xml:space="preserve">áquina marca </w:t>
      </w:r>
      <w:proofErr w:type="spellStart"/>
      <w:r w:rsidRPr="00ED3986">
        <w:rPr>
          <w:rFonts w:ascii="Bookman Old Style" w:hAnsi="Bookman Old Style" w:cs="Arial"/>
        </w:rPr>
        <w:t>Sold</w:t>
      </w:r>
      <w:proofErr w:type="spellEnd"/>
      <w:r w:rsidRPr="00ED3986">
        <w:rPr>
          <w:rFonts w:ascii="Bookman Old Style" w:hAnsi="Bookman Old Style" w:cs="Arial"/>
        </w:rPr>
        <w:t xml:space="preserve">, nº 1120, ano 2010, modelo SS0014, com unidade hidráulica.   </w:t>
      </w:r>
    </w:p>
    <w:p w:rsidR="00FB0EBD" w:rsidRPr="00ED3986" w:rsidRDefault="00FB0EBD" w:rsidP="00FB0EBD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</w:rPr>
      </w:pPr>
      <w:r w:rsidRPr="00ED3986">
        <w:rPr>
          <w:rFonts w:ascii="Bookman Old Style" w:hAnsi="Bookman Old Style" w:cstheme="minorHAnsi"/>
          <w:b/>
          <w:color w:val="000000" w:themeColor="text1"/>
        </w:rPr>
        <w:t xml:space="preserve">Avaliação do lote: R$ </w:t>
      </w:r>
      <w:r w:rsidRPr="00ED3986">
        <w:rPr>
          <w:rFonts w:ascii="Bookman Old Style" w:hAnsi="Bookman Old Style" w:cstheme="minorHAnsi"/>
          <w:b/>
          <w:color w:val="000000" w:themeColor="text1"/>
        </w:rPr>
        <w:tab/>
        <w:t>26.500,00</w:t>
      </w:r>
    </w:p>
    <w:p w:rsidR="00FB0EBD" w:rsidRPr="00ED3986" w:rsidRDefault="00FB0EBD" w:rsidP="00FB0EBD">
      <w:pPr>
        <w:ind w:right="1134"/>
        <w:jc w:val="both"/>
        <w:rPr>
          <w:rFonts w:ascii="Bookman Old Style" w:hAnsi="Bookman Old Style" w:cstheme="minorHAnsi"/>
          <w:b/>
          <w:i/>
          <w:color w:val="000000" w:themeColor="text1"/>
          <w:u w:val="thick"/>
        </w:rPr>
      </w:pPr>
    </w:p>
    <w:p w:rsidR="00FB0EBD" w:rsidRPr="00ED3986" w:rsidRDefault="00FB0EBD" w:rsidP="00FB0EBD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u w:val="thick"/>
        </w:rPr>
      </w:pPr>
      <w:r w:rsidRPr="00ED3986">
        <w:rPr>
          <w:rFonts w:ascii="Bookman Old Style" w:hAnsi="Bookman Old Style" w:cstheme="minorHAnsi"/>
          <w:b/>
          <w:i/>
          <w:color w:val="000000" w:themeColor="text1"/>
          <w:u w:val="thick"/>
        </w:rPr>
        <w:t>LO</w:t>
      </w:r>
      <w:r w:rsidRPr="00ED3986">
        <w:rPr>
          <w:rFonts w:ascii="Bookman Old Style" w:hAnsi="Bookman Old Style" w:cstheme="minorHAnsi"/>
          <w:b/>
          <w:color w:val="000000" w:themeColor="text1"/>
          <w:u w:val="thick"/>
        </w:rPr>
        <w:t xml:space="preserve">TE Nº </w:t>
      </w:r>
      <w:r w:rsidR="00C100A7" w:rsidRPr="00ED3986">
        <w:rPr>
          <w:rFonts w:ascii="Bookman Old Style" w:hAnsi="Bookman Old Style" w:cstheme="minorHAnsi"/>
          <w:b/>
          <w:color w:val="000000" w:themeColor="text1"/>
          <w:u w:val="thick"/>
        </w:rPr>
        <w:t>09</w:t>
      </w:r>
      <w:r w:rsidR="000D5113" w:rsidRPr="00ED3986">
        <w:rPr>
          <w:rFonts w:ascii="Bookman Old Style" w:hAnsi="Bookman Old Style" w:cstheme="minorHAnsi"/>
          <w:b/>
          <w:color w:val="000000" w:themeColor="text1"/>
          <w:u w:val="thick"/>
        </w:rPr>
        <w:t>4</w:t>
      </w:r>
      <w:r w:rsidRPr="00ED3986">
        <w:rPr>
          <w:rFonts w:ascii="Bookman Old Style" w:hAnsi="Bookman Old Style" w:cstheme="minorHAnsi"/>
          <w:b/>
          <w:color w:val="000000" w:themeColor="text1"/>
          <w:u w:val="thick"/>
        </w:rPr>
        <w:t xml:space="preserve"> </w:t>
      </w:r>
    </w:p>
    <w:p w:rsidR="00FB0EBD" w:rsidRPr="00ED3986" w:rsidRDefault="00FB0EBD" w:rsidP="00FB0EBD">
      <w:pPr>
        <w:pStyle w:val="PargrafodaLista"/>
        <w:numPr>
          <w:ilvl w:val="0"/>
          <w:numId w:val="25"/>
        </w:numPr>
        <w:ind w:right="1134"/>
        <w:jc w:val="both"/>
        <w:rPr>
          <w:rFonts w:ascii="Bookman Old Style" w:hAnsi="Bookman Old Style" w:cs="Arial"/>
          <w:iCs/>
          <w:color w:val="000000" w:themeColor="text1"/>
        </w:rPr>
      </w:pPr>
      <w:r w:rsidRPr="00ED3986">
        <w:rPr>
          <w:rFonts w:ascii="Bookman Old Style" w:hAnsi="Bookman Old Style" w:cs="Arial"/>
          <w:color w:val="000000" w:themeColor="text1"/>
        </w:rPr>
        <w:t xml:space="preserve">▬ </w:t>
      </w:r>
      <w:r w:rsidRPr="00ED3986">
        <w:rPr>
          <w:rFonts w:ascii="Bookman Old Style" w:hAnsi="Bookman Old Style" w:cs="Courier New"/>
          <w:iCs/>
          <w:color w:val="000000" w:themeColor="text1"/>
        </w:rPr>
        <w:t>Oito v</w:t>
      </w:r>
      <w:r w:rsidRPr="00ED3986">
        <w:rPr>
          <w:rFonts w:ascii="Bookman Old Style" w:hAnsi="Bookman Old Style" w:cs="Arial"/>
        </w:rPr>
        <w:t>asilhames de gás (para empilhadeira)</w:t>
      </w:r>
      <w:r w:rsidRPr="00ED3986">
        <w:rPr>
          <w:rFonts w:ascii="Bookman Old Style" w:hAnsi="Bookman Old Style" w:cs="Arial"/>
        </w:rPr>
        <w:tab/>
        <w:t xml:space="preserve">        </w:t>
      </w:r>
    </w:p>
    <w:p w:rsidR="00FB0EBD" w:rsidRPr="00ED3986" w:rsidRDefault="00FB0EBD" w:rsidP="00FB0EBD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</w:rPr>
      </w:pPr>
      <w:r w:rsidRPr="00ED3986">
        <w:rPr>
          <w:rFonts w:ascii="Bookman Old Style" w:hAnsi="Bookman Old Style" w:cstheme="minorHAnsi"/>
          <w:b/>
          <w:color w:val="000000" w:themeColor="text1"/>
        </w:rPr>
        <w:t xml:space="preserve">Avaliação do lote: R$ </w:t>
      </w:r>
      <w:r w:rsidRPr="00ED3986">
        <w:rPr>
          <w:rFonts w:ascii="Bookman Old Style" w:hAnsi="Bookman Old Style" w:cstheme="minorHAnsi"/>
          <w:b/>
          <w:color w:val="000000" w:themeColor="text1"/>
        </w:rPr>
        <w:tab/>
        <w:t>1.200,00</w:t>
      </w:r>
    </w:p>
    <w:p w:rsidR="00FB0EBD" w:rsidRPr="00ED3986" w:rsidRDefault="00FB0EBD" w:rsidP="00FB0EBD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</w:rPr>
      </w:pPr>
    </w:p>
    <w:p w:rsidR="00FB0EBD" w:rsidRPr="00ED3986" w:rsidRDefault="00FB0EBD" w:rsidP="00FB0EBD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u w:val="thick"/>
        </w:rPr>
      </w:pPr>
      <w:r w:rsidRPr="00ED3986">
        <w:rPr>
          <w:rFonts w:ascii="Bookman Old Style" w:hAnsi="Bookman Old Style" w:cstheme="minorHAnsi"/>
          <w:b/>
          <w:i/>
          <w:color w:val="000000" w:themeColor="text1"/>
          <w:u w:val="thick"/>
        </w:rPr>
        <w:t>LO</w:t>
      </w:r>
      <w:r w:rsidR="00C100A7" w:rsidRPr="00ED3986">
        <w:rPr>
          <w:rFonts w:ascii="Bookman Old Style" w:hAnsi="Bookman Old Style" w:cstheme="minorHAnsi"/>
          <w:b/>
          <w:color w:val="000000" w:themeColor="text1"/>
          <w:u w:val="thick"/>
        </w:rPr>
        <w:t>TE Nº 09</w:t>
      </w:r>
      <w:r w:rsidR="000D5113" w:rsidRPr="00ED3986">
        <w:rPr>
          <w:rFonts w:ascii="Bookman Old Style" w:hAnsi="Bookman Old Style" w:cstheme="minorHAnsi"/>
          <w:b/>
          <w:color w:val="000000" w:themeColor="text1"/>
          <w:u w:val="thick"/>
        </w:rPr>
        <w:t>5</w:t>
      </w:r>
    </w:p>
    <w:p w:rsidR="00FB0EBD" w:rsidRPr="00ED3986" w:rsidRDefault="00FB0EBD" w:rsidP="00FB0EBD">
      <w:pPr>
        <w:pStyle w:val="PargrafodaLista"/>
        <w:numPr>
          <w:ilvl w:val="0"/>
          <w:numId w:val="26"/>
        </w:numPr>
        <w:ind w:right="1134"/>
        <w:jc w:val="both"/>
        <w:rPr>
          <w:rFonts w:ascii="Bookman Old Style" w:hAnsi="Bookman Old Style" w:cs="Arial"/>
          <w:iCs/>
          <w:color w:val="000000" w:themeColor="text1"/>
        </w:rPr>
      </w:pPr>
      <w:r w:rsidRPr="00ED3986">
        <w:rPr>
          <w:rFonts w:ascii="Bookman Old Style" w:hAnsi="Bookman Old Style" w:cs="Arial"/>
          <w:color w:val="000000" w:themeColor="text1"/>
        </w:rPr>
        <w:t xml:space="preserve">▬ </w:t>
      </w:r>
      <w:r w:rsidRPr="00ED3986">
        <w:rPr>
          <w:rFonts w:ascii="Bookman Old Style" w:hAnsi="Bookman Old Style" w:cs="Courier New"/>
          <w:iCs/>
          <w:color w:val="000000" w:themeColor="text1"/>
        </w:rPr>
        <w:t>Uma b</w:t>
      </w:r>
      <w:r w:rsidRPr="00ED3986">
        <w:rPr>
          <w:rFonts w:ascii="Bookman Old Style" w:hAnsi="Bookman Old Style" w:cs="Arial"/>
        </w:rPr>
        <w:t>etone</w:t>
      </w:r>
      <w:r w:rsidR="00955B07" w:rsidRPr="00ED3986">
        <w:rPr>
          <w:rFonts w:ascii="Bookman Old Style" w:hAnsi="Bookman Old Style" w:cs="Arial"/>
        </w:rPr>
        <w:t>ira para 100 litros, com motor.</w:t>
      </w:r>
      <w:r w:rsidRPr="00ED3986">
        <w:rPr>
          <w:rFonts w:ascii="Bookman Old Style" w:hAnsi="Bookman Old Style" w:cs="Arial"/>
        </w:rPr>
        <w:t xml:space="preserve">             </w:t>
      </w:r>
    </w:p>
    <w:p w:rsidR="00FB0EBD" w:rsidRPr="00ED3986" w:rsidRDefault="00FB0EBD" w:rsidP="00FB0EBD">
      <w:pPr>
        <w:pStyle w:val="PargrafodaLista"/>
        <w:numPr>
          <w:ilvl w:val="0"/>
          <w:numId w:val="26"/>
        </w:numPr>
        <w:ind w:right="1134"/>
        <w:jc w:val="both"/>
        <w:rPr>
          <w:rFonts w:ascii="Bookman Old Style" w:hAnsi="Bookman Old Style" w:cs="Arial"/>
          <w:iCs/>
          <w:color w:val="000000" w:themeColor="text1"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  <w:iCs/>
          <w:color w:val="000000" w:themeColor="text1"/>
        </w:rPr>
        <w:t xml:space="preserve"> Uma b</w:t>
      </w:r>
      <w:r w:rsidRPr="00ED3986">
        <w:rPr>
          <w:rFonts w:ascii="Bookman Old Style" w:hAnsi="Bookman Old Style" w:cs="Arial"/>
        </w:rPr>
        <w:t>omba el</w:t>
      </w:r>
      <w:r w:rsidR="00955B07" w:rsidRPr="00ED3986">
        <w:rPr>
          <w:rFonts w:ascii="Bookman Old Style" w:hAnsi="Bookman Old Style" w:cs="Arial"/>
        </w:rPr>
        <w:t>étrica com extensão e carrinho.</w:t>
      </w:r>
    </w:p>
    <w:p w:rsidR="00FB0EBD" w:rsidRPr="00ED3986" w:rsidRDefault="00FB0EBD" w:rsidP="00FB0EBD">
      <w:pPr>
        <w:pStyle w:val="PargrafodaLista"/>
        <w:numPr>
          <w:ilvl w:val="0"/>
          <w:numId w:val="26"/>
        </w:numPr>
        <w:ind w:right="1134"/>
        <w:jc w:val="both"/>
        <w:rPr>
          <w:rFonts w:ascii="Bookman Old Style" w:hAnsi="Bookman Old Style" w:cs="Arial"/>
          <w:iCs/>
          <w:color w:val="000000" w:themeColor="text1"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  <w:iCs/>
          <w:color w:val="000000" w:themeColor="text1"/>
        </w:rPr>
        <w:t xml:space="preserve"> Uma b</w:t>
      </w:r>
      <w:r w:rsidRPr="00ED3986">
        <w:rPr>
          <w:rFonts w:ascii="Bookman Old Style" w:hAnsi="Bookman Old Style" w:cs="Arial"/>
        </w:rPr>
        <w:t>ancada</w:t>
      </w:r>
      <w:r w:rsidR="00955B07" w:rsidRPr="00ED3986">
        <w:rPr>
          <w:rFonts w:ascii="Bookman Old Style" w:hAnsi="Bookman Old Style" w:cs="Arial"/>
        </w:rPr>
        <w:t xml:space="preserve"> em chapa de aço, com uma porta.</w:t>
      </w:r>
    </w:p>
    <w:p w:rsidR="00FB0EBD" w:rsidRPr="00ED3986" w:rsidRDefault="00FB0EBD" w:rsidP="00FB0EBD">
      <w:pPr>
        <w:pStyle w:val="PargrafodaLista"/>
        <w:numPr>
          <w:ilvl w:val="0"/>
          <w:numId w:val="26"/>
        </w:numPr>
        <w:ind w:right="1134"/>
        <w:jc w:val="both"/>
        <w:rPr>
          <w:rFonts w:ascii="Bookman Old Style" w:hAnsi="Bookman Old Style" w:cs="Arial"/>
          <w:iCs/>
          <w:color w:val="000000" w:themeColor="text1"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  <w:iCs/>
          <w:color w:val="000000" w:themeColor="text1"/>
        </w:rPr>
        <w:t xml:space="preserve"> Uma p</w:t>
      </w:r>
      <w:r w:rsidRPr="00ED3986">
        <w:rPr>
          <w:rFonts w:ascii="Bookman Old Style" w:hAnsi="Bookman Old Style" w:cs="Arial"/>
        </w:rPr>
        <w:t>onte Rolante com talha e trilho c</w:t>
      </w:r>
      <w:r w:rsidR="00955B07" w:rsidRPr="00ED3986">
        <w:rPr>
          <w:rFonts w:ascii="Bookman Old Style" w:hAnsi="Bookman Old Style" w:cs="Arial"/>
        </w:rPr>
        <w:t xml:space="preserve">entra., sem </w:t>
      </w:r>
      <w:proofErr w:type="gramStart"/>
      <w:r w:rsidR="00955B07" w:rsidRPr="00ED3986">
        <w:rPr>
          <w:rFonts w:ascii="Bookman Old Style" w:hAnsi="Bookman Old Style" w:cs="Arial"/>
        </w:rPr>
        <w:t>o trilhos laterais</w:t>
      </w:r>
      <w:proofErr w:type="gramEnd"/>
      <w:r w:rsidR="00955B07" w:rsidRPr="00ED3986">
        <w:rPr>
          <w:rFonts w:ascii="Bookman Old Style" w:hAnsi="Bookman Old Style" w:cs="Arial"/>
        </w:rPr>
        <w:t>.</w:t>
      </w:r>
    </w:p>
    <w:p w:rsidR="00FB0EBD" w:rsidRPr="00ED3986" w:rsidRDefault="00FB0EBD" w:rsidP="00FB0EBD">
      <w:pPr>
        <w:pStyle w:val="PargrafodaLista"/>
        <w:numPr>
          <w:ilvl w:val="0"/>
          <w:numId w:val="26"/>
        </w:numPr>
        <w:ind w:right="1134"/>
        <w:jc w:val="both"/>
        <w:rPr>
          <w:rFonts w:ascii="Bookman Old Style" w:hAnsi="Bookman Old Style" w:cs="Arial"/>
          <w:iCs/>
          <w:color w:val="000000" w:themeColor="text1"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  <w:iCs/>
          <w:color w:val="000000" w:themeColor="text1"/>
        </w:rPr>
        <w:t xml:space="preserve"> Oito c</w:t>
      </w:r>
      <w:r w:rsidRPr="00ED3986">
        <w:rPr>
          <w:rFonts w:ascii="Bookman Old Style" w:hAnsi="Bookman Old Style" w:cs="Arial"/>
        </w:rPr>
        <w:t xml:space="preserve">açambas retangular metálicas para movimentar peças. </w:t>
      </w:r>
    </w:p>
    <w:p w:rsidR="00FB0EBD" w:rsidRPr="00ED3986" w:rsidRDefault="00FB0EBD" w:rsidP="00FB0EBD">
      <w:pPr>
        <w:pStyle w:val="PargrafodaLista"/>
        <w:numPr>
          <w:ilvl w:val="0"/>
          <w:numId w:val="26"/>
        </w:numPr>
        <w:ind w:right="1134"/>
        <w:jc w:val="both"/>
        <w:rPr>
          <w:rFonts w:ascii="Bookman Old Style" w:hAnsi="Bookman Old Style" w:cs="Arial"/>
          <w:iCs/>
          <w:color w:val="000000" w:themeColor="text1"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  <w:iCs/>
          <w:color w:val="000000" w:themeColor="text1"/>
        </w:rPr>
        <w:t xml:space="preserve"> Um a</w:t>
      </w:r>
      <w:r w:rsidRPr="00ED3986">
        <w:rPr>
          <w:rFonts w:ascii="Bookman Old Style" w:hAnsi="Bookman Old Style" w:cs="Arial"/>
        </w:rPr>
        <w:t>parelho de sol</w:t>
      </w:r>
      <w:r w:rsidR="00955B07" w:rsidRPr="00ED3986">
        <w:rPr>
          <w:rFonts w:ascii="Bookman Old Style" w:hAnsi="Bookman Old Style" w:cs="Arial"/>
        </w:rPr>
        <w:t>da elétrica, sem marca aparente.</w:t>
      </w:r>
    </w:p>
    <w:p w:rsidR="00FB0EBD" w:rsidRPr="00ED3986" w:rsidRDefault="00FB0EBD" w:rsidP="00FB0EBD">
      <w:pPr>
        <w:pStyle w:val="PargrafodaLista"/>
        <w:numPr>
          <w:ilvl w:val="0"/>
          <w:numId w:val="26"/>
        </w:numPr>
        <w:ind w:right="1134"/>
        <w:jc w:val="both"/>
        <w:rPr>
          <w:rFonts w:ascii="Bookman Old Style" w:hAnsi="Bookman Old Style" w:cs="Arial"/>
          <w:iCs/>
          <w:color w:val="000000" w:themeColor="text1"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  <w:iCs/>
          <w:color w:val="000000" w:themeColor="text1"/>
        </w:rPr>
        <w:t xml:space="preserve"> Oito caçambas metálicas quadradas </w:t>
      </w:r>
      <w:r w:rsidR="00955B07" w:rsidRPr="00ED3986">
        <w:rPr>
          <w:rFonts w:ascii="Bookman Old Style" w:hAnsi="Bookman Old Style" w:cs="Arial"/>
        </w:rPr>
        <w:t>para movimentar peças.</w:t>
      </w:r>
    </w:p>
    <w:p w:rsidR="00FB0EBD" w:rsidRPr="00ED3986" w:rsidRDefault="00FB0EBD" w:rsidP="00FB0EBD">
      <w:pPr>
        <w:pStyle w:val="PargrafodaLista"/>
        <w:numPr>
          <w:ilvl w:val="0"/>
          <w:numId w:val="26"/>
        </w:numPr>
        <w:ind w:right="1134"/>
        <w:jc w:val="both"/>
        <w:rPr>
          <w:rFonts w:ascii="Bookman Old Style" w:hAnsi="Bookman Old Style" w:cs="Arial"/>
          <w:iCs/>
          <w:color w:val="000000" w:themeColor="text1"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</w:rPr>
        <w:lastRenderedPageBreak/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  <w:iCs/>
          <w:color w:val="000000" w:themeColor="text1"/>
        </w:rPr>
        <w:t xml:space="preserve"> Quatro </w:t>
      </w:r>
      <w:r w:rsidRPr="00ED3986">
        <w:rPr>
          <w:rFonts w:ascii="Bookman Old Style" w:hAnsi="Bookman Old Style" w:cs="Arial"/>
        </w:rPr>
        <w:t>suportes de</w:t>
      </w:r>
      <w:r w:rsidR="00955B07" w:rsidRPr="00ED3986">
        <w:rPr>
          <w:rFonts w:ascii="Bookman Old Style" w:hAnsi="Bookman Old Style" w:cs="Arial"/>
        </w:rPr>
        <w:t xml:space="preserve"> aço para tambor de 200 litros.</w:t>
      </w:r>
      <w:r w:rsidRPr="00ED3986">
        <w:rPr>
          <w:rFonts w:ascii="Bookman Old Style" w:hAnsi="Bookman Old Style" w:cs="Arial"/>
        </w:rPr>
        <w:t xml:space="preserve">         </w:t>
      </w:r>
    </w:p>
    <w:p w:rsidR="00FB0EBD" w:rsidRPr="00ED3986" w:rsidRDefault="00FB0EBD" w:rsidP="00FB0EBD">
      <w:pPr>
        <w:pStyle w:val="PargrafodaLista"/>
        <w:numPr>
          <w:ilvl w:val="0"/>
          <w:numId w:val="26"/>
        </w:numPr>
        <w:ind w:right="1134"/>
        <w:jc w:val="both"/>
        <w:rPr>
          <w:rFonts w:ascii="Bookman Old Style" w:hAnsi="Bookman Old Style" w:cs="Arial"/>
          <w:iCs/>
          <w:color w:val="000000" w:themeColor="text1"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  <w:iCs/>
          <w:color w:val="000000" w:themeColor="text1"/>
        </w:rPr>
        <w:t xml:space="preserve"> Uma r</w:t>
      </w:r>
      <w:r w:rsidRPr="00ED3986">
        <w:rPr>
          <w:rFonts w:ascii="Bookman Old Style" w:hAnsi="Bookman Old Style" w:cs="Arial"/>
        </w:rPr>
        <w:t>ampa pa</w:t>
      </w:r>
      <w:r w:rsidR="00955B07" w:rsidRPr="00ED3986">
        <w:rPr>
          <w:rFonts w:ascii="Bookman Old Style" w:hAnsi="Bookman Old Style" w:cs="Arial"/>
        </w:rPr>
        <w:t>ra veículos, em aço reforçado.</w:t>
      </w:r>
    </w:p>
    <w:p w:rsidR="00FB0EBD" w:rsidRPr="00ED3986" w:rsidRDefault="00FB0EBD" w:rsidP="00FB0EBD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</w:rPr>
      </w:pPr>
      <w:r w:rsidRPr="00ED3986">
        <w:rPr>
          <w:rFonts w:ascii="Bookman Old Style" w:hAnsi="Bookman Old Style" w:cstheme="minorHAnsi"/>
          <w:b/>
          <w:color w:val="000000" w:themeColor="text1"/>
        </w:rPr>
        <w:t xml:space="preserve">Avaliação do lote: R$ </w:t>
      </w:r>
      <w:r w:rsidRPr="00ED3986">
        <w:rPr>
          <w:rFonts w:ascii="Bookman Old Style" w:hAnsi="Bookman Old Style" w:cstheme="minorHAnsi"/>
          <w:b/>
          <w:color w:val="000000" w:themeColor="text1"/>
        </w:rPr>
        <w:tab/>
        <w:t>6.100,00</w:t>
      </w:r>
    </w:p>
    <w:p w:rsidR="00FB0EBD" w:rsidRPr="00ED3986" w:rsidRDefault="00FB0EBD" w:rsidP="00FB0EBD">
      <w:pPr>
        <w:ind w:right="1134"/>
        <w:jc w:val="both"/>
        <w:rPr>
          <w:rFonts w:ascii="Bookman Old Style" w:hAnsi="Bookman Old Style" w:cstheme="minorHAnsi"/>
          <w:b/>
          <w:i/>
          <w:color w:val="000000" w:themeColor="text1"/>
          <w:u w:val="thick"/>
        </w:rPr>
      </w:pPr>
    </w:p>
    <w:p w:rsidR="00FB0EBD" w:rsidRPr="00ED3986" w:rsidRDefault="00FB0EBD" w:rsidP="00FB0EBD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u w:val="thick"/>
        </w:rPr>
      </w:pPr>
      <w:r w:rsidRPr="00ED3986">
        <w:rPr>
          <w:rFonts w:ascii="Bookman Old Style" w:hAnsi="Bookman Old Style" w:cstheme="minorHAnsi"/>
          <w:b/>
          <w:i/>
          <w:color w:val="000000" w:themeColor="text1"/>
          <w:u w:val="thick"/>
        </w:rPr>
        <w:t>LO</w:t>
      </w:r>
      <w:r w:rsidRPr="00ED3986">
        <w:rPr>
          <w:rFonts w:ascii="Bookman Old Style" w:hAnsi="Bookman Old Style" w:cstheme="minorHAnsi"/>
          <w:b/>
          <w:color w:val="000000" w:themeColor="text1"/>
          <w:u w:val="thick"/>
        </w:rPr>
        <w:t xml:space="preserve">TE Nº </w:t>
      </w:r>
      <w:r w:rsidR="00C100A7" w:rsidRPr="00ED3986">
        <w:rPr>
          <w:rFonts w:ascii="Bookman Old Style" w:hAnsi="Bookman Old Style" w:cstheme="minorHAnsi"/>
          <w:b/>
          <w:color w:val="000000" w:themeColor="text1"/>
          <w:u w:val="thick"/>
        </w:rPr>
        <w:t>09</w:t>
      </w:r>
      <w:r w:rsidR="000D5113" w:rsidRPr="00ED3986">
        <w:rPr>
          <w:rFonts w:ascii="Bookman Old Style" w:hAnsi="Bookman Old Style" w:cstheme="minorHAnsi"/>
          <w:b/>
          <w:color w:val="000000" w:themeColor="text1"/>
          <w:u w:val="thick"/>
        </w:rPr>
        <w:t>6</w:t>
      </w:r>
      <w:r w:rsidRPr="00ED3986">
        <w:rPr>
          <w:rFonts w:ascii="Bookman Old Style" w:hAnsi="Bookman Old Style" w:cstheme="minorHAnsi"/>
          <w:b/>
          <w:color w:val="000000" w:themeColor="text1"/>
          <w:u w:val="thick"/>
        </w:rPr>
        <w:t xml:space="preserve"> </w:t>
      </w:r>
    </w:p>
    <w:p w:rsidR="00FB0EBD" w:rsidRPr="00ED3986" w:rsidRDefault="00FB0EBD" w:rsidP="00FB0EBD">
      <w:pPr>
        <w:pStyle w:val="PargrafodaLista"/>
        <w:numPr>
          <w:ilvl w:val="0"/>
          <w:numId w:val="27"/>
        </w:numPr>
        <w:ind w:left="426" w:right="1134" w:hanging="426"/>
        <w:jc w:val="both"/>
        <w:rPr>
          <w:rFonts w:ascii="Bookman Old Style" w:hAnsi="Bookman Old Style" w:cs="Arial"/>
          <w:iCs/>
          <w:color w:val="000000" w:themeColor="text1"/>
        </w:rPr>
      </w:pPr>
      <w:r w:rsidRPr="00ED3986">
        <w:rPr>
          <w:rFonts w:ascii="Bookman Old Style" w:hAnsi="Bookman Old Style" w:cs="Arial"/>
          <w:color w:val="000000" w:themeColor="text1"/>
        </w:rPr>
        <w:t xml:space="preserve">▬ </w:t>
      </w:r>
      <w:r w:rsidRPr="00ED3986">
        <w:rPr>
          <w:rFonts w:ascii="Bookman Old Style" w:hAnsi="Bookman Old Style" w:cs="Courier New"/>
          <w:iCs/>
          <w:color w:val="000000" w:themeColor="text1"/>
        </w:rPr>
        <w:t>Uma r</w:t>
      </w:r>
      <w:r w:rsidR="00955B07" w:rsidRPr="00ED3986">
        <w:rPr>
          <w:rFonts w:ascii="Bookman Old Style" w:hAnsi="Bookman Old Style" w:cs="Arial"/>
        </w:rPr>
        <w:t xml:space="preserve">oçadeira elétrica marca </w:t>
      </w:r>
      <w:proofErr w:type="spellStart"/>
      <w:r w:rsidR="00955B07" w:rsidRPr="00ED3986">
        <w:rPr>
          <w:rFonts w:ascii="Bookman Old Style" w:hAnsi="Bookman Old Style" w:cs="Arial"/>
        </w:rPr>
        <w:t>Sthil</w:t>
      </w:r>
      <w:proofErr w:type="spellEnd"/>
      <w:r w:rsidR="00955B07" w:rsidRPr="00ED3986">
        <w:rPr>
          <w:rFonts w:ascii="Bookman Old Style" w:hAnsi="Bookman Old Style" w:cs="Arial"/>
        </w:rPr>
        <w:t>.</w:t>
      </w:r>
      <w:r w:rsidRPr="00ED3986">
        <w:rPr>
          <w:rFonts w:ascii="Bookman Old Style" w:hAnsi="Bookman Old Style" w:cs="Arial"/>
        </w:rPr>
        <w:t xml:space="preserve">      </w:t>
      </w:r>
    </w:p>
    <w:p w:rsidR="00FB0EBD" w:rsidRPr="00ED3986" w:rsidRDefault="00FB0EBD" w:rsidP="00FB0EBD">
      <w:pPr>
        <w:pStyle w:val="PargrafodaLista"/>
        <w:numPr>
          <w:ilvl w:val="0"/>
          <w:numId w:val="27"/>
        </w:numPr>
        <w:ind w:left="426" w:right="1134" w:hanging="426"/>
        <w:jc w:val="both"/>
        <w:rPr>
          <w:rFonts w:ascii="Bookman Old Style" w:hAnsi="Bookman Old Style" w:cs="Arial"/>
          <w:iCs/>
          <w:color w:val="000000" w:themeColor="text1"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  <w:iCs/>
          <w:color w:val="000000" w:themeColor="text1"/>
        </w:rPr>
        <w:t xml:space="preserve"> Uma r</w:t>
      </w:r>
      <w:r w:rsidRPr="00ED3986">
        <w:rPr>
          <w:rFonts w:ascii="Bookman Old Style" w:hAnsi="Bookman Old Style" w:cs="Arial"/>
        </w:rPr>
        <w:t xml:space="preserve">oçadeira </w:t>
      </w:r>
      <w:r w:rsidR="00955B07" w:rsidRPr="00ED3986">
        <w:rPr>
          <w:rFonts w:ascii="Bookman Old Style" w:hAnsi="Bookman Old Style" w:cs="Arial"/>
        </w:rPr>
        <w:t>elétrica sem marca aparente.</w:t>
      </w:r>
    </w:p>
    <w:p w:rsidR="00FB0EBD" w:rsidRPr="00ED3986" w:rsidRDefault="00FB0EBD" w:rsidP="00FB0EBD">
      <w:pPr>
        <w:pStyle w:val="PargrafodaLista"/>
        <w:numPr>
          <w:ilvl w:val="0"/>
          <w:numId w:val="27"/>
        </w:numPr>
        <w:ind w:left="426" w:right="1134" w:hanging="426"/>
        <w:jc w:val="both"/>
        <w:rPr>
          <w:rFonts w:ascii="Bookman Old Style" w:hAnsi="Bookman Old Style" w:cs="Arial"/>
          <w:iCs/>
          <w:color w:val="000000" w:themeColor="text1"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  <w:iCs/>
          <w:color w:val="000000" w:themeColor="text1"/>
        </w:rPr>
        <w:t xml:space="preserve"> </w:t>
      </w:r>
      <w:proofErr w:type="gramStart"/>
      <w:r w:rsidRPr="00ED3986">
        <w:rPr>
          <w:rFonts w:ascii="Bookman Old Style" w:hAnsi="Bookman Old Style" w:cs="Arial"/>
          <w:iCs/>
          <w:color w:val="000000" w:themeColor="text1"/>
        </w:rPr>
        <w:t>Uma motosserra</w:t>
      </w:r>
      <w:proofErr w:type="gramEnd"/>
      <w:r w:rsidRPr="00ED3986">
        <w:rPr>
          <w:rFonts w:ascii="Bookman Old Style" w:hAnsi="Bookman Old Style" w:cs="Arial"/>
          <w:iCs/>
          <w:color w:val="000000" w:themeColor="text1"/>
        </w:rPr>
        <w:t xml:space="preserve"> </w:t>
      </w:r>
      <w:r w:rsidR="00955B07" w:rsidRPr="00ED3986">
        <w:rPr>
          <w:rFonts w:ascii="Bookman Old Style" w:hAnsi="Bookman Old Style" w:cs="Arial"/>
        </w:rPr>
        <w:t xml:space="preserve">marca </w:t>
      </w:r>
      <w:proofErr w:type="spellStart"/>
      <w:r w:rsidR="00955B07" w:rsidRPr="00ED3986">
        <w:rPr>
          <w:rFonts w:ascii="Bookman Old Style" w:hAnsi="Bookman Old Style" w:cs="Arial"/>
        </w:rPr>
        <w:t>Sthil</w:t>
      </w:r>
      <w:proofErr w:type="spellEnd"/>
      <w:r w:rsidR="00955B07" w:rsidRPr="00ED3986">
        <w:rPr>
          <w:rFonts w:ascii="Bookman Old Style" w:hAnsi="Bookman Old Style" w:cs="Arial"/>
        </w:rPr>
        <w:t xml:space="preserve"> 06-5.</w:t>
      </w:r>
    </w:p>
    <w:p w:rsidR="00FB0EBD" w:rsidRPr="00ED3986" w:rsidRDefault="00FB0EBD" w:rsidP="00FB0EBD">
      <w:pPr>
        <w:pStyle w:val="PargrafodaLista"/>
        <w:numPr>
          <w:ilvl w:val="0"/>
          <w:numId w:val="27"/>
        </w:numPr>
        <w:ind w:left="426" w:right="1134" w:hanging="426"/>
        <w:jc w:val="both"/>
        <w:rPr>
          <w:rFonts w:ascii="Bookman Old Style" w:hAnsi="Bookman Old Style" w:cs="Arial"/>
          <w:iCs/>
          <w:color w:val="000000" w:themeColor="text1"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  <w:iCs/>
          <w:color w:val="000000" w:themeColor="text1"/>
        </w:rPr>
        <w:t xml:space="preserve"> Um f</w:t>
      </w:r>
      <w:r w:rsidRPr="00ED3986">
        <w:rPr>
          <w:rFonts w:ascii="Bookman Old Style" w:hAnsi="Bookman Old Style" w:cs="Arial"/>
        </w:rPr>
        <w:t>orn</w:t>
      </w:r>
      <w:r w:rsidR="00955B07" w:rsidRPr="00ED3986">
        <w:rPr>
          <w:rFonts w:ascii="Bookman Old Style" w:hAnsi="Bookman Old Style" w:cs="Arial"/>
        </w:rPr>
        <w:t xml:space="preserve">o de </w:t>
      </w:r>
      <w:proofErr w:type="spellStart"/>
      <w:r w:rsidR="00955B07" w:rsidRPr="00ED3986">
        <w:rPr>
          <w:rFonts w:ascii="Bookman Old Style" w:hAnsi="Bookman Old Style" w:cs="Arial"/>
        </w:rPr>
        <w:t>microondas</w:t>
      </w:r>
      <w:proofErr w:type="spellEnd"/>
      <w:r w:rsidR="00955B07" w:rsidRPr="00ED3986">
        <w:rPr>
          <w:rFonts w:ascii="Bookman Old Style" w:hAnsi="Bookman Old Style" w:cs="Arial"/>
        </w:rPr>
        <w:t xml:space="preserve"> marca Mídia.</w:t>
      </w:r>
    </w:p>
    <w:p w:rsidR="00FB0EBD" w:rsidRPr="00ED3986" w:rsidRDefault="00FB0EBD" w:rsidP="00FB0EBD">
      <w:pPr>
        <w:pStyle w:val="PargrafodaLista"/>
        <w:numPr>
          <w:ilvl w:val="0"/>
          <w:numId w:val="27"/>
        </w:numPr>
        <w:ind w:left="426" w:right="1134" w:hanging="426"/>
        <w:jc w:val="both"/>
        <w:rPr>
          <w:rFonts w:ascii="Bookman Old Style" w:hAnsi="Bookman Old Style" w:cs="Arial"/>
          <w:iCs/>
          <w:color w:val="000000" w:themeColor="text1"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  <w:iCs/>
          <w:color w:val="000000" w:themeColor="text1"/>
        </w:rPr>
        <w:t xml:space="preserve"> Um </w:t>
      </w:r>
      <w:r w:rsidR="00955B07" w:rsidRPr="00ED3986">
        <w:rPr>
          <w:rFonts w:ascii="Bookman Old Style" w:hAnsi="Bookman Old Style" w:cs="Arial"/>
        </w:rPr>
        <w:t xml:space="preserve">Ventilador marca </w:t>
      </w:r>
      <w:proofErr w:type="spellStart"/>
      <w:r w:rsidR="00955B07" w:rsidRPr="00ED3986">
        <w:rPr>
          <w:rFonts w:ascii="Bookman Old Style" w:hAnsi="Bookman Old Style" w:cs="Arial"/>
        </w:rPr>
        <w:t>Venti</w:t>
      </w:r>
      <w:proofErr w:type="spellEnd"/>
      <w:r w:rsidR="00955B07" w:rsidRPr="00ED3986">
        <w:rPr>
          <w:rFonts w:ascii="Bookman Old Style" w:hAnsi="Bookman Old Style" w:cs="Arial"/>
        </w:rPr>
        <w:t>-Delta.</w:t>
      </w:r>
      <w:r w:rsidRPr="00ED3986">
        <w:rPr>
          <w:rFonts w:ascii="Bookman Old Style" w:hAnsi="Bookman Old Style" w:cs="Arial"/>
        </w:rPr>
        <w:t xml:space="preserve">         </w:t>
      </w:r>
    </w:p>
    <w:p w:rsidR="00FB0EBD" w:rsidRPr="00ED3986" w:rsidRDefault="00FB0EBD" w:rsidP="00FB0EBD">
      <w:pPr>
        <w:pStyle w:val="PargrafodaLista"/>
        <w:numPr>
          <w:ilvl w:val="0"/>
          <w:numId w:val="27"/>
        </w:numPr>
        <w:ind w:left="426" w:right="1134" w:hanging="426"/>
        <w:jc w:val="both"/>
        <w:rPr>
          <w:rFonts w:ascii="Bookman Old Style" w:hAnsi="Bookman Old Style" w:cs="Arial"/>
          <w:iCs/>
          <w:color w:val="000000" w:themeColor="text1"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="00955B07" w:rsidRPr="00ED3986">
        <w:rPr>
          <w:rFonts w:ascii="Bookman Old Style" w:hAnsi="Bookman Old Style" w:cs="Arial"/>
        </w:rPr>
        <w:t xml:space="preserve"> Um armário de aço com 4 portas.</w:t>
      </w:r>
      <w:r w:rsidRPr="00ED3986">
        <w:rPr>
          <w:rFonts w:ascii="Bookman Old Style" w:hAnsi="Bookman Old Style" w:cs="Arial"/>
        </w:rPr>
        <w:t xml:space="preserve">        </w:t>
      </w:r>
    </w:p>
    <w:p w:rsidR="00FB0EBD" w:rsidRPr="00ED3986" w:rsidRDefault="00FB0EBD" w:rsidP="00FB0EBD">
      <w:pPr>
        <w:pStyle w:val="PargrafodaLista"/>
        <w:numPr>
          <w:ilvl w:val="0"/>
          <w:numId w:val="27"/>
        </w:numPr>
        <w:ind w:left="426" w:right="1134" w:hanging="426"/>
        <w:jc w:val="both"/>
        <w:rPr>
          <w:rFonts w:ascii="Bookman Old Style" w:hAnsi="Bookman Old Style" w:cs="Arial"/>
          <w:iCs/>
          <w:color w:val="000000" w:themeColor="text1"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  <w:iCs/>
          <w:color w:val="000000" w:themeColor="text1"/>
        </w:rPr>
        <w:t xml:space="preserve"> Dois a</w:t>
      </w:r>
      <w:r w:rsidRPr="00ED3986">
        <w:rPr>
          <w:rFonts w:ascii="Bookman Old Style" w:hAnsi="Bookman Old Style" w:cs="Arial"/>
        </w:rPr>
        <w:t>rmários de aço com 8 portas</w:t>
      </w:r>
      <w:r w:rsidR="00955B07" w:rsidRPr="00ED3986">
        <w:rPr>
          <w:rFonts w:ascii="Bookman Old Style" w:hAnsi="Bookman Old Style" w:cs="Arial"/>
        </w:rPr>
        <w:t>.</w:t>
      </w:r>
      <w:r w:rsidRPr="00ED3986">
        <w:rPr>
          <w:rFonts w:ascii="Bookman Old Style" w:hAnsi="Bookman Old Style" w:cs="Arial"/>
        </w:rPr>
        <w:t xml:space="preserve">        </w:t>
      </w:r>
    </w:p>
    <w:p w:rsidR="00FB0EBD" w:rsidRPr="00ED3986" w:rsidRDefault="00FB0EBD" w:rsidP="00FB0EBD">
      <w:pPr>
        <w:pStyle w:val="PargrafodaLista"/>
        <w:numPr>
          <w:ilvl w:val="0"/>
          <w:numId w:val="27"/>
        </w:numPr>
        <w:ind w:left="426" w:right="1134" w:hanging="426"/>
        <w:jc w:val="both"/>
        <w:rPr>
          <w:rFonts w:ascii="Bookman Old Style" w:hAnsi="Bookman Old Style" w:cs="Arial"/>
          <w:iCs/>
          <w:color w:val="000000" w:themeColor="text1"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</w:rPr>
        <w:t xml:space="preserve"> Uma escada de abrir, 6 degraus</w:t>
      </w:r>
      <w:r w:rsidR="00955B07" w:rsidRPr="00ED3986">
        <w:rPr>
          <w:rFonts w:ascii="Bookman Old Style" w:hAnsi="Bookman Old Style" w:cs="Arial"/>
        </w:rPr>
        <w:t>.</w:t>
      </w:r>
      <w:r w:rsidRPr="00ED3986">
        <w:rPr>
          <w:rFonts w:ascii="Bookman Old Style" w:hAnsi="Bookman Old Style" w:cs="Arial"/>
        </w:rPr>
        <w:tab/>
        <w:t xml:space="preserve">             </w:t>
      </w:r>
    </w:p>
    <w:p w:rsidR="00FB0EBD" w:rsidRPr="00ED3986" w:rsidRDefault="00FB0EBD" w:rsidP="00FB0EBD">
      <w:pPr>
        <w:pStyle w:val="PargrafodaLista"/>
        <w:numPr>
          <w:ilvl w:val="0"/>
          <w:numId w:val="27"/>
        </w:numPr>
        <w:ind w:left="426" w:right="1134" w:hanging="426"/>
        <w:jc w:val="both"/>
        <w:rPr>
          <w:rFonts w:ascii="Bookman Old Style" w:hAnsi="Bookman Old Style" w:cs="Arial"/>
          <w:iCs/>
          <w:color w:val="000000" w:themeColor="text1"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  <w:iCs/>
          <w:color w:val="000000" w:themeColor="text1"/>
        </w:rPr>
        <w:t xml:space="preserve"> Um p</w:t>
      </w:r>
      <w:r w:rsidRPr="00ED3986">
        <w:rPr>
          <w:rFonts w:ascii="Bookman Old Style" w:hAnsi="Bookman Old Style" w:cs="Arial"/>
        </w:rPr>
        <w:t>ulverizador manual</w:t>
      </w:r>
      <w:r w:rsidR="00955B07" w:rsidRPr="00ED3986">
        <w:rPr>
          <w:rFonts w:ascii="Bookman Old Style" w:hAnsi="Bookman Old Style" w:cs="Arial"/>
        </w:rPr>
        <w:t>.</w:t>
      </w:r>
      <w:r w:rsidRPr="00ED3986">
        <w:rPr>
          <w:rFonts w:ascii="Bookman Old Style" w:hAnsi="Bookman Old Style" w:cs="Arial"/>
        </w:rPr>
        <w:tab/>
        <w:t xml:space="preserve">             </w:t>
      </w:r>
    </w:p>
    <w:p w:rsidR="00FB0EBD" w:rsidRPr="00ED3986" w:rsidRDefault="00FB0EBD" w:rsidP="00FB0EBD">
      <w:pPr>
        <w:pStyle w:val="PargrafodaLista"/>
        <w:numPr>
          <w:ilvl w:val="0"/>
          <w:numId w:val="27"/>
        </w:numPr>
        <w:ind w:left="426" w:right="1134" w:hanging="426"/>
        <w:jc w:val="both"/>
        <w:rPr>
          <w:rFonts w:ascii="Bookman Old Style" w:hAnsi="Bookman Old Style" w:cs="Arial"/>
          <w:iCs/>
          <w:color w:val="000000" w:themeColor="text1"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  <w:iCs/>
          <w:color w:val="000000" w:themeColor="text1"/>
        </w:rPr>
        <w:t xml:space="preserve"> Dez caixas </w:t>
      </w:r>
      <w:r w:rsidRPr="00ED3986">
        <w:rPr>
          <w:rFonts w:ascii="Bookman Old Style" w:hAnsi="Bookman Old Style" w:cs="Arial"/>
        </w:rPr>
        <w:t>(g</w:t>
      </w:r>
      <w:r w:rsidR="00955B07" w:rsidRPr="00ED3986">
        <w:rPr>
          <w:rFonts w:ascii="Bookman Old Style" w:hAnsi="Bookman Old Style" w:cs="Arial"/>
        </w:rPr>
        <w:t>rades) de garrafas para cerveja.</w:t>
      </w:r>
      <w:r w:rsidRPr="00ED3986">
        <w:rPr>
          <w:rFonts w:ascii="Bookman Old Style" w:hAnsi="Bookman Old Style" w:cs="Arial"/>
        </w:rPr>
        <w:t xml:space="preserve">   </w:t>
      </w:r>
    </w:p>
    <w:p w:rsidR="00FB0EBD" w:rsidRPr="00ED3986" w:rsidRDefault="00FB0EBD" w:rsidP="00FB0EBD">
      <w:pPr>
        <w:pStyle w:val="PargrafodaLista"/>
        <w:numPr>
          <w:ilvl w:val="0"/>
          <w:numId w:val="27"/>
        </w:numPr>
        <w:ind w:left="426" w:right="1134" w:hanging="426"/>
        <w:jc w:val="both"/>
        <w:rPr>
          <w:rFonts w:ascii="Bookman Old Style" w:hAnsi="Bookman Old Style" w:cs="Arial"/>
          <w:iCs/>
          <w:color w:val="000000" w:themeColor="text1"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  <w:iCs/>
          <w:color w:val="000000" w:themeColor="text1"/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  <w:iCs/>
          <w:color w:val="000000" w:themeColor="text1"/>
        </w:rPr>
        <w:t xml:space="preserve"> Bens usados no setor de segurança e zeladoria com</w:t>
      </w:r>
      <w:r w:rsidR="00955B07" w:rsidRPr="00ED3986">
        <w:rPr>
          <w:rFonts w:ascii="Bookman Old Style" w:hAnsi="Bookman Old Style" w:cs="Arial"/>
          <w:iCs/>
          <w:color w:val="000000" w:themeColor="text1"/>
        </w:rPr>
        <w:t xml:space="preserve"> ferramentas e bens diversos.  </w:t>
      </w:r>
      <w:r w:rsidRPr="00ED3986">
        <w:rPr>
          <w:rFonts w:ascii="Bookman Old Style" w:hAnsi="Bookman Old Style" w:cs="Arial"/>
        </w:rPr>
        <w:t xml:space="preserve">     </w:t>
      </w:r>
    </w:p>
    <w:p w:rsidR="00FB0EBD" w:rsidRPr="00ED3986" w:rsidRDefault="00FB0EBD" w:rsidP="00FB0EBD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</w:rPr>
      </w:pPr>
      <w:r w:rsidRPr="00ED3986">
        <w:rPr>
          <w:rFonts w:ascii="Bookman Old Style" w:hAnsi="Bookman Old Style" w:cstheme="minorHAnsi"/>
          <w:b/>
          <w:color w:val="000000" w:themeColor="text1"/>
        </w:rPr>
        <w:t xml:space="preserve">Avaliação do lote: R$ </w:t>
      </w:r>
      <w:r w:rsidRPr="00ED3986">
        <w:rPr>
          <w:rFonts w:ascii="Bookman Old Style" w:hAnsi="Bookman Old Style" w:cstheme="minorHAnsi"/>
          <w:b/>
          <w:color w:val="000000" w:themeColor="text1"/>
        </w:rPr>
        <w:tab/>
      </w:r>
      <w:r w:rsidR="002F6B83" w:rsidRPr="00ED3986">
        <w:rPr>
          <w:rFonts w:ascii="Bookman Old Style" w:hAnsi="Bookman Old Style" w:cstheme="minorHAnsi"/>
          <w:b/>
          <w:color w:val="000000" w:themeColor="text1"/>
        </w:rPr>
        <w:t>745</w:t>
      </w:r>
      <w:r w:rsidRPr="00ED3986">
        <w:rPr>
          <w:rFonts w:ascii="Bookman Old Style" w:hAnsi="Bookman Old Style" w:cstheme="minorHAnsi"/>
          <w:b/>
          <w:color w:val="000000" w:themeColor="text1"/>
        </w:rPr>
        <w:t>,00</w:t>
      </w:r>
    </w:p>
    <w:p w:rsidR="00FB0EBD" w:rsidRPr="00ED3986" w:rsidRDefault="00FB0EBD" w:rsidP="00FB0EBD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u w:val="thick"/>
        </w:rPr>
      </w:pPr>
    </w:p>
    <w:p w:rsidR="00FB0EBD" w:rsidRPr="00ED3986" w:rsidRDefault="00FB0EBD" w:rsidP="00FB0EBD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u w:val="thick"/>
        </w:rPr>
      </w:pPr>
      <w:r w:rsidRPr="00ED3986">
        <w:rPr>
          <w:rFonts w:ascii="Bookman Old Style" w:hAnsi="Bookman Old Style" w:cstheme="minorHAnsi"/>
          <w:b/>
          <w:i/>
          <w:color w:val="000000" w:themeColor="text1"/>
          <w:u w:val="thick"/>
        </w:rPr>
        <w:t>LO</w:t>
      </w:r>
      <w:r w:rsidRPr="00ED3986">
        <w:rPr>
          <w:rFonts w:ascii="Bookman Old Style" w:hAnsi="Bookman Old Style" w:cstheme="minorHAnsi"/>
          <w:b/>
          <w:color w:val="000000" w:themeColor="text1"/>
          <w:u w:val="thick"/>
        </w:rPr>
        <w:t xml:space="preserve">TE Nº </w:t>
      </w:r>
      <w:r w:rsidR="00C100A7" w:rsidRPr="00ED3986">
        <w:rPr>
          <w:rFonts w:ascii="Bookman Old Style" w:hAnsi="Bookman Old Style" w:cstheme="minorHAnsi"/>
          <w:b/>
          <w:color w:val="000000" w:themeColor="text1"/>
          <w:u w:val="thick"/>
        </w:rPr>
        <w:t>09</w:t>
      </w:r>
      <w:r w:rsidR="000D5113" w:rsidRPr="00ED3986">
        <w:rPr>
          <w:rFonts w:ascii="Bookman Old Style" w:hAnsi="Bookman Old Style" w:cstheme="minorHAnsi"/>
          <w:b/>
          <w:color w:val="000000" w:themeColor="text1"/>
          <w:u w:val="thick"/>
        </w:rPr>
        <w:t xml:space="preserve">7 </w:t>
      </w:r>
    </w:p>
    <w:p w:rsidR="00FB0EBD" w:rsidRPr="00ED3986" w:rsidRDefault="00FB0EBD" w:rsidP="00FB0EBD">
      <w:pPr>
        <w:pStyle w:val="PargrafodaLista"/>
        <w:numPr>
          <w:ilvl w:val="0"/>
          <w:numId w:val="28"/>
        </w:numPr>
        <w:ind w:right="1134"/>
        <w:jc w:val="both"/>
        <w:rPr>
          <w:rFonts w:ascii="Bookman Old Style" w:hAnsi="Bookman Old Style" w:cs="Arial"/>
          <w:iCs/>
          <w:color w:val="000000" w:themeColor="text1"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</w:rPr>
        <w:t xml:space="preserve"> Móveis diversos, usados em regular estado de conservação, como, escrivaninhas, cadeiras, armários</w:t>
      </w:r>
      <w:r w:rsidR="00740CD3" w:rsidRPr="00ED3986">
        <w:rPr>
          <w:rFonts w:ascii="Bookman Old Style" w:hAnsi="Bookman Old Style" w:cs="Arial"/>
        </w:rPr>
        <w:t>, balcões</w:t>
      </w:r>
      <w:r w:rsidRPr="00ED3986">
        <w:rPr>
          <w:rFonts w:ascii="Bookman Old Style" w:hAnsi="Bookman Old Style" w:cs="Arial"/>
        </w:rPr>
        <w:t xml:space="preserve"> e outros bens diversos.         </w:t>
      </w:r>
    </w:p>
    <w:p w:rsidR="00FB0EBD" w:rsidRPr="00ED3986" w:rsidRDefault="00FB0EBD" w:rsidP="00FB0EBD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</w:rPr>
      </w:pPr>
      <w:r w:rsidRPr="00ED3986">
        <w:rPr>
          <w:rFonts w:ascii="Bookman Old Style" w:hAnsi="Bookman Old Style" w:cstheme="minorHAnsi"/>
          <w:b/>
          <w:color w:val="000000" w:themeColor="text1"/>
        </w:rPr>
        <w:t xml:space="preserve">Avaliação do lote: R$ </w:t>
      </w:r>
      <w:r w:rsidRPr="00ED3986">
        <w:rPr>
          <w:rFonts w:ascii="Bookman Old Style" w:hAnsi="Bookman Old Style" w:cstheme="minorHAnsi"/>
          <w:b/>
          <w:color w:val="000000" w:themeColor="text1"/>
        </w:rPr>
        <w:tab/>
        <w:t>300,00</w:t>
      </w:r>
    </w:p>
    <w:p w:rsidR="00FB0EBD" w:rsidRPr="00ED3986" w:rsidRDefault="00FB0EBD" w:rsidP="00FB0EBD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</w:rPr>
      </w:pPr>
    </w:p>
    <w:p w:rsidR="00FB0EBD" w:rsidRPr="00ED3986" w:rsidRDefault="00FB0EBD" w:rsidP="00FB0EBD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u w:val="thick"/>
        </w:rPr>
      </w:pPr>
      <w:r w:rsidRPr="00ED3986">
        <w:rPr>
          <w:rFonts w:ascii="Bookman Old Style" w:hAnsi="Bookman Old Style" w:cstheme="minorHAnsi"/>
          <w:b/>
          <w:i/>
          <w:color w:val="000000" w:themeColor="text1"/>
          <w:u w:val="thick"/>
        </w:rPr>
        <w:t>LO</w:t>
      </w:r>
      <w:r w:rsidRPr="00ED3986">
        <w:rPr>
          <w:rFonts w:ascii="Bookman Old Style" w:hAnsi="Bookman Old Style" w:cstheme="minorHAnsi"/>
          <w:b/>
          <w:color w:val="000000" w:themeColor="text1"/>
          <w:u w:val="thick"/>
        </w:rPr>
        <w:t xml:space="preserve">TE Nº </w:t>
      </w:r>
      <w:r w:rsidR="00C100A7" w:rsidRPr="00ED3986">
        <w:rPr>
          <w:rFonts w:ascii="Bookman Old Style" w:hAnsi="Bookman Old Style" w:cstheme="minorHAnsi"/>
          <w:b/>
          <w:color w:val="000000" w:themeColor="text1"/>
          <w:u w:val="thick"/>
        </w:rPr>
        <w:t>09</w:t>
      </w:r>
      <w:r w:rsidR="000D5113" w:rsidRPr="00ED3986">
        <w:rPr>
          <w:rFonts w:ascii="Bookman Old Style" w:hAnsi="Bookman Old Style" w:cstheme="minorHAnsi"/>
          <w:b/>
          <w:color w:val="000000" w:themeColor="text1"/>
          <w:u w:val="thick"/>
        </w:rPr>
        <w:t>8</w:t>
      </w:r>
      <w:r w:rsidR="00643439" w:rsidRPr="00ED3986">
        <w:rPr>
          <w:rFonts w:ascii="Bookman Old Style" w:hAnsi="Bookman Old Style" w:cstheme="minorHAnsi"/>
          <w:b/>
          <w:color w:val="000000" w:themeColor="text1"/>
          <w:u w:val="thick"/>
        </w:rPr>
        <w:t xml:space="preserve">   </w:t>
      </w:r>
    </w:p>
    <w:p w:rsidR="00FB0EBD" w:rsidRPr="00ED3986" w:rsidRDefault="00FB0EBD" w:rsidP="00643439">
      <w:pPr>
        <w:pStyle w:val="PargrafodaLista"/>
        <w:numPr>
          <w:ilvl w:val="0"/>
          <w:numId w:val="33"/>
        </w:numPr>
        <w:ind w:right="1134"/>
        <w:jc w:val="both"/>
        <w:rPr>
          <w:rFonts w:ascii="Bookman Old Style" w:hAnsi="Bookman Old Style" w:cs="Arial"/>
          <w:iCs/>
          <w:color w:val="000000" w:themeColor="text1"/>
        </w:rPr>
      </w:pPr>
      <w:r w:rsidRPr="00ED3986">
        <w:rPr>
          <w:rFonts w:ascii="Bookman Old Style" w:hAnsi="Bookman Old Style" w:cs="Arial"/>
          <w:color w:val="000000" w:themeColor="text1"/>
        </w:rPr>
        <w:t xml:space="preserve">▬ </w:t>
      </w:r>
      <w:r w:rsidRPr="00ED3986">
        <w:rPr>
          <w:rFonts w:ascii="Bookman Old Style" w:hAnsi="Bookman Old Style" w:cs="Arial"/>
        </w:rPr>
        <w:t>Materiais diversos de informática e outros em desuso como: gabinetes, monitores, nobreak, relógios de ponto, estabilizadores, centrais telefônicas, impressoras etc.</w:t>
      </w:r>
      <w:r w:rsidRPr="00ED3986">
        <w:rPr>
          <w:rFonts w:ascii="Bookman Old Style" w:hAnsi="Bookman Old Style" w:cs="Arial"/>
        </w:rPr>
        <w:tab/>
        <w:t xml:space="preserve"> </w:t>
      </w:r>
      <w:r w:rsidRPr="00ED3986">
        <w:rPr>
          <w:rFonts w:ascii="Bookman Old Style" w:hAnsi="Bookman Old Style" w:cs="Arial"/>
          <w:color w:val="FF0000"/>
        </w:rPr>
        <w:t xml:space="preserve"> </w:t>
      </w:r>
    </w:p>
    <w:p w:rsidR="00FB0EBD" w:rsidRPr="00ED3986" w:rsidRDefault="00FB0EBD" w:rsidP="00FB0EBD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</w:rPr>
      </w:pPr>
      <w:r w:rsidRPr="00ED3986">
        <w:rPr>
          <w:rFonts w:ascii="Bookman Old Style" w:hAnsi="Bookman Old Style" w:cstheme="minorHAnsi"/>
          <w:b/>
          <w:color w:val="000000" w:themeColor="text1"/>
        </w:rPr>
        <w:t xml:space="preserve">Avaliação do lote: R$ </w:t>
      </w:r>
      <w:r w:rsidRPr="00ED3986">
        <w:rPr>
          <w:rFonts w:ascii="Bookman Old Style" w:hAnsi="Bookman Old Style" w:cstheme="minorHAnsi"/>
          <w:b/>
          <w:color w:val="000000" w:themeColor="text1"/>
        </w:rPr>
        <w:tab/>
        <w:t>200,00</w:t>
      </w:r>
    </w:p>
    <w:p w:rsidR="00FB0EBD" w:rsidRPr="00ED3986" w:rsidRDefault="00FB0EBD" w:rsidP="00FB0EBD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</w:rPr>
      </w:pPr>
    </w:p>
    <w:p w:rsidR="00FB0EBD" w:rsidRPr="00ED3986" w:rsidRDefault="00FB0EBD" w:rsidP="00FB0EBD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u w:val="thick"/>
        </w:rPr>
      </w:pPr>
      <w:r w:rsidRPr="00ED3986">
        <w:rPr>
          <w:rFonts w:ascii="Bookman Old Style" w:hAnsi="Bookman Old Style" w:cstheme="minorHAnsi"/>
          <w:b/>
          <w:i/>
          <w:color w:val="000000" w:themeColor="text1"/>
          <w:u w:val="thick"/>
        </w:rPr>
        <w:t>LO</w:t>
      </w:r>
      <w:r w:rsidRPr="00ED3986">
        <w:rPr>
          <w:rFonts w:ascii="Bookman Old Style" w:hAnsi="Bookman Old Style" w:cstheme="minorHAnsi"/>
          <w:b/>
          <w:color w:val="000000" w:themeColor="text1"/>
          <w:u w:val="thick"/>
        </w:rPr>
        <w:t xml:space="preserve">TE Nº </w:t>
      </w:r>
      <w:r w:rsidR="00C100A7" w:rsidRPr="00ED3986">
        <w:rPr>
          <w:rFonts w:ascii="Bookman Old Style" w:hAnsi="Bookman Old Style" w:cstheme="minorHAnsi"/>
          <w:b/>
          <w:color w:val="000000" w:themeColor="text1"/>
          <w:u w:val="thick"/>
        </w:rPr>
        <w:t>09</w:t>
      </w:r>
      <w:r w:rsidR="000D5113" w:rsidRPr="00ED3986">
        <w:rPr>
          <w:rFonts w:ascii="Bookman Old Style" w:hAnsi="Bookman Old Style" w:cstheme="minorHAnsi"/>
          <w:b/>
          <w:color w:val="000000" w:themeColor="text1"/>
          <w:u w:val="thick"/>
        </w:rPr>
        <w:t>9</w:t>
      </w:r>
      <w:r w:rsidR="00643439" w:rsidRPr="00ED3986">
        <w:rPr>
          <w:rFonts w:ascii="Bookman Old Style" w:hAnsi="Bookman Old Style" w:cstheme="minorHAnsi"/>
          <w:b/>
          <w:color w:val="000000" w:themeColor="text1"/>
          <w:u w:val="thick"/>
        </w:rPr>
        <w:t xml:space="preserve">  </w:t>
      </w:r>
    </w:p>
    <w:p w:rsidR="00FB0EBD" w:rsidRPr="00ED3986" w:rsidRDefault="00FB0EBD" w:rsidP="00643439">
      <w:pPr>
        <w:pStyle w:val="PargrafodaLista"/>
        <w:numPr>
          <w:ilvl w:val="0"/>
          <w:numId w:val="34"/>
        </w:numPr>
        <w:ind w:right="1134"/>
        <w:jc w:val="both"/>
        <w:rPr>
          <w:rFonts w:ascii="Bookman Old Style" w:hAnsi="Bookman Old Style" w:cs="Arial"/>
          <w:iCs/>
          <w:color w:val="000000" w:themeColor="text1"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  <w:color w:val="000000" w:themeColor="text1"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  <w:iCs/>
          <w:color w:val="000000" w:themeColor="text1"/>
        </w:rPr>
        <w:t xml:space="preserve"> </w:t>
      </w:r>
      <w:r w:rsidRPr="00ED3986">
        <w:rPr>
          <w:rFonts w:ascii="Bookman Old Style" w:hAnsi="Bookman Old Style" w:cs="Arial"/>
        </w:rPr>
        <w:t>Materiais diversos de segurança, usados como: cintos, talabartes, capacetes, macas, sirenes, sapatos, cilindros de gás, ventilador, escada, cordas, cocos de mangueira e vara de manobra e alta tensão, etc...</w:t>
      </w:r>
    </w:p>
    <w:p w:rsidR="00FB0EBD" w:rsidRPr="00ED3986" w:rsidRDefault="00FB0EBD" w:rsidP="00FB0EBD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</w:rPr>
      </w:pPr>
      <w:r w:rsidRPr="00ED3986">
        <w:rPr>
          <w:rFonts w:ascii="Bookman Old Style" w:hAnsi="Bookman Old Style" w:cstheme="minorHAnsi"/>
          <w:b/>
          <w:color w:val="000000" w:themeColor="text1"/>
        </w:rPr>
        <w:t xml:space="preserve">Avaliação do lote: R$ </w:t>
      </w:r>
      <w:r w:rsidRPr="00ED3986">
        <w:rPr>
          <w:rFonts w:ascii="Bookman Old Style" w:hAnsi="Bookman Old Style" w:cstheme="minorHAnsi"/>
          <w:b/>
          <w:color w:val="000000" w:themeColor="text1"/>
        </w:rPr>
        <w:tab/>
        <w:t>200,00</w:t>
      </w:r>
    </w:p>
    <w:p w:rsidR="00433640" w:rsidRDefault="00433640" w:rsidP="00FB0EBD">
      <w:pPr>
        <w:ind w:right="1134"/>
        <w:jc w:val="both"/>
        <w:rPr>
          <w:rFonts w:ascii="Bookman Old Style" w:hAnsi="Bookman Old Style" w:cstheme="minorHAnsi"/>
          <w:b/>
          <w:i/>
          <w:color w:val="000000" w:themeColor="text1"/>
          <w:u w:val="thick"/>
        </w:rPr>
      </w:pPr>
    </w:p>
    <w:p w:rsidR="00ED3986" w:rsidRPr="00ED3986" w:rsidRDefault="00ED3986" w:rsidP="00FB0EBD">
      <w:pPr>
        <w:ind w:right="1134"/>
        <w:jc w:val="both"/>
        <w:rPr>
          <w:rFonts w:ascii="Bookman Old Style" w:hAnsi="Bookman Old Style" w:cstheme="minorHAnsi"/>
          <w:b/>
          <w:i/>
          <w:color w:val="000000" w:themeColor="text1"/>
          <w:u w:val="thick"/>
        </w:rPr>
      </w:pPr>
    </w:p>
    <w:p w:rsidR="00FB0EBD" w:rsidRPr="00ED3986" w:rsidRDefault="00FB0EBD" w:rsidP="00FB0EBD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u w:val="thick"/>
        </w:rPr>
      </w:pPr>
      <w:r w:rsidRPr="00ED3986">
        <w:rPr>
          <w:rFonts w:ascii="Bookman Old Style" w:hAnsi="Bookman Old Style" w:cstheme="minorHAnsi"/>
          <w:b/>
          <w:i/>
          <w:color w:val="000000" w:themeColor="text1"/>
          <w:u w:val="thick"/>
        </w:rPr>
        <w:t>LO</w:t>
      </w:r>
      <w:r w:rsidRPr="00ED3986">
        <w:rPr>
          <w:rFonts w:ascii="Bookman Old Style" w:hAnsi="Bookman Old Style" w:cstheme="minorHAnsi"/>
          <w:b/>
          <w:color w:val="000000" w:themeColor="text1"/>
          <w:u w:val="thick"/>
        </w:rPr>
        <w:t xml:space="preserve">TE Nº </w:t>
      </w:r>
      <w:r w:rsidR="000D5113" w:rsidRPr="00ED3986">
        <w:rPr>
          <w:rFonts w:ascii="Bookman Old Style" w:hAnsi="Bookman Old Style" w:cstheme="minorHAnsi"/>
          <w:b/>
          <w:color w:val="000000" w:themeColor="text1"/>
          <w:u w:val="thick"/>
        </w:rPr>
        <w:t>100</w:t>
      </w:r>
      <w:r w:rsidR="00643439" w:rsidRPr="00ED3986">
        <w:rPr>
          <w:rFonts w:ascii="Bookman Old Style" w:hAnsi="Bookman Old Style" w:cstheme="minorHAnsi"/>
          <w:b/>
          <w:color w:val="000000" w:themeColor="text1"/>
          <w:u w:val="thick"/>
        </w:rPr>
        <w:t xml:space="preserve">  </w:t>
      </w:r>
      <w:r w:rsidRPr="00ED3986">
        <w:rPr>
          <w:rFonts w:ascii="Bookman Old Style" w:hAnsi="Bookman Old Style" w:cstheme="minorHAnsi"/>
          <w:b/>
          <w:color w:val="000000" w:themeColor="text1"/>
          <w:u w:val="thick"/>
        </w:rPr>
        <w:t xml:space="preserve"> </w:t>
      </w:r>
    </w:p>
    <w:p w:rsidR="00FB0EBD" w:rsidRPr="00ED3986" w:rsidRDefault="00FB0EBD" w:rsidP="00FB0EBD">
      <w:pPr>
        <w:pStyle w:val="PargrafodaLista"/>
        <w:numPr>
          <w:ilvl w:val="0"/>
          <w:numId w:val="30"/>
        </w:numPr>
        <w:ind w:left="426" w:right="1134" w:hanging="426"/>
        <w:jc w:val="both"/>
        <w:rPr>
          <w:rFonts w:ascii="Bookman Old Style" w:hAnsi="Bookman Old Style" w:cs="Arial"/>
          <w:iCs/>
        </w:rPr>
      </w:pPr>
      <w:r w:rsidRPr="00ED3986">
        <w:rPr>
          <w:rFonts w:ascii="Bookman Old Style" w:hAnsi="Bookman Old Style" w:cs="Arial"/>
        </w:rPr>
        <w:t>▬ Uma Televisão d</w:t>
      </w:r>
      <w:r w:rsidR="00955B07" w:rsidRPr="00ED3986">
        <w:rPr>
          <w:rFonts w:ascii="Bookman Old Style" w:hAnsi="Bookman Old Style" w:cs="Arial"/>
        </w:rPr>
        <w:t xml:space="preserve">e 32” marca </w:t>
      </w:r>
      <w:proofErr w:type="spellStart"/>
      <w:r w:rsidR="00955B07" w:rsidRPr="00ED3986">
        <w:rPr>
          <w:rFonts w:ascii="Bookman Old Style" w:hAnsi="Bookman Old Style" w:cs="Arial"/>
        </w:rPr>
        <w:t>Sansung</w:t>
      </w:r>
      <w:proofErr w:type="spellEnd"/>
      <w:r w:rsidR="00955B07" w:rsidRPr="00ED3986">
        <w:rPr>
          <w:rFonts w:ascii="Bookman Old Style" w:hAnsi="Bookman Old Style" w:cs="Arial"/>
        </w:rPr>
        <w:t xml:space="preserve">. </w:t>
      </w:r>
      <w:proofErr w:type="spellStart"/>
      <w:r w:rsidR="00955B07" w:rsidRPr="00ED3986">
        <w:rPr>
          <w:rFonts w:ascii="Bookman Old Style" w:hAnsi="Bookman Old Style" w:cs="Arial"/>
        </w:rPr>
        <w:t>Ptm</w:t>
      </w:r>
      <w:proofErr w:type="spellEnd"/>
      <w:r w:rsidR="00955B07" w:rsidRPr="00ED3986">
        <w:rPr>
          <w:rFonts w:ascii="Bookman Old Style" w:hAnsi="Bookman Old Style" w:cs="Arial"/>
        </w:rPr>
        <w:t>. 13764.</w:t>
      </w:r>
    </w:p>
    <w:p w:rsidR="00FB0EBD" w:rsidRPr="00ED3986" w:rsidRDefault="00FB0EBD" w:rsidP="00FB0EBD">
      <w:pPr>
        <w:pStyle w:val="PargrafodaLista"/>
        <w:numPr>
          <w:ilvl w:val="0"/>
          <w:numId w:val="30"/>
        </w:numPr>
        <w:ind w:left="426" w:right="1134" w:hanging="426"/>
        <w:jc w:val="both"/>
        <w:rPr>
          <w:rFonts w:ascii="Bookman Old Style" w:hAnsi="Bookman Old Style" w:cs="Arial"/>
          <w:iCs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  <w:iCs/>
        </w:rPr>
        <w:t xml:space="preserve"> Uma pol</w:t>
      </w:r>
      <w:r w:rsidR="00955B07" w:rsidRPr="00ED3986">
        <w:rPr>
          <w:rFonts w:ascii="Bookman Old Style" w:hAnsi="Bookman Old Style" w:cs="Arial"/>
          <w:iCs/>
        </w:rPr>
        <w:t>trona de recepção com 2 lugares.</w:t>
      </w:r>
    </w:p>
    <w:p w:rsidR="00FB0EBD" w:rsidRPr="00ED3986" w:rsidRDefault="00FB0EBD" w:rsidP="00FB0EBD">
      <w:pPr>
        <w:pStyle w:val="PargrafodaLista"/>
        <w:numPr>
          <w:ilvl w:val="0"/>
          <w:numId w:val="30"/>
        </w:numPr>
        <w:ind w:left="426" w:right="1134" w:hanging="426"/>
        <w:jc w:val="both"/>
        <w:rPr>
          <w:rFonts w:ascii="Bookman Old Style" w:hAnsi="Bookman Old Style" w:cs="Arial"/>
          <w:iCs/>
        </w:rPr>
      </w:pPr>
      <w:r w:rsidRPr="00ED3986">
        <w:rPr>
          <mc:AlternateContent>
            <mc:Choice Requires="w16se">
              <w:rFonts w:ascii="Bookman Old Style" w:hAnsi="Bookman Old Style" w:cs="Courier New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Courier New"/>
          <w:iCs/>
        </w:rPr>
        <w:t xml:space="preserve"> Duas</w:t>
      </w:r>
      <w:r w:rsidR="00955B07" w:rsidRPr="00ED3986">
        <w:rPr>
          <w:rFonts w:ascii="Bookman Old Style" w:hAnsi="Bookman Old Style" w:cs="Courier New"/>
          <w:iCs/>
        </w:rPr>
        <w:t xml:space="preserve"> cadeiras giratórias com braços.</w:t>
      </w:r>
    </w:p>
    <w:p w:rsidR="00FB0EBD" w:rsidRPr="00ED3986" w:rsidRDefault="00FB0EBD" w:rsidP="00FB0EBD">
      <w:pPr>
        <w:pStyle w:val="PargrafodaLista"/>
        <w:numPr>
          <w:ilvl w:val="0"/>
          <w:numId w:val="30"/>
        </w:numPr>
        <w:ind w:left="426" w:right="1134" w:hanging="426"/>
        <w:jc w:val="both"/>
        <w:rPr>
          <w:rFonts w:ascii="Bookman Old Style" w:hAnsi="Bookman Old Style" w:cs="Arial"/>
          <w:iCs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  <w:iCs/>
        </w:rPr>
        <w:t xml:space="preserve"> Uma impressora</w:t>
      </w:r>
      <w:r w:rsidR="00955B07" w:rsidRPr="00ED3986">
        <w:rPr>
          <w:rFonts w:ascii="Bookman Old Style" w:hAnsi="Bookman Old Style" w:cs="Arial"/>
          <w:iCs/>
        </w:rPr>
        <w:t xml:space="preserve"> marca HP Lazer M121. </w:t>
      </w:r>
      <w:proofErr w:type="spellStart"/>
      <w:r w:rsidR="00955B07" w:rsidRPr="00ED3986">
        <w:rPr>
          <w:rFonts w:ascii="Bookman Old Style" w:hAnsi="Bookman Old Style" w:cs="Arial"/>
          <w:iCs/>
        </w:rPr>
        <w:t>Ptm</w:t>
      </w:r>
      <w:proofErr w:type="spellEnd"/>
      <w:r w:rsidR="00955B07" w:rsidRPr="00ED3986">
        <w:rPr>
          <w:rFonts w:ascii="Bookman Old Style" w:hAnsi="Bookman Old Style" w:cs="Arial"/>
          <w:iCs/>
        </w:rPr>
        <w:t xml:space="preserve"> 13698.</w:t>
      </w:r>
    </w:p>
    <w:p w:rsidR="00FB0EBD" w:rsidRPr="00ED3986" w:rsidRDefault="00FB0EBD" w:rsidP="00FB0EBD">
      <w:pPr>
        <w:pStyle w:val="PargrafodaLista"/>
        <w:numPr>
          <w:ilvl w:val="0"/>
          <w:numId w:val="30"/>
        </w:numPr>
        <w:ind w:left="426" w:right="1134" w:hanging="426"/>
        <w:jc w:val="both"/>
        <w:rPr>
          <w:rFonts w:ascii="Bookman Old Style" w:hAnsi="Bookman Old Style" w:cs="Arial"/>
          <w:iCs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  <w:iCs/>
        </w:rPr>
        <w:t xml:space="preserve"> Uma impressora para etiq</w:t>
      </w:r>
      <w:r w:rsidR="00955B07" w:rsidRPr="00ED3986">
        <w:rPr>
          <w:rFonts w:ascii="Bookman Old Style" w:hAnsi="Bookman Old Style" w:cs="Arial"/>
          <w:iCs/>
        </w:rPr>
        <w:t xml:space="preserve">uetas </w:t>
      </w:r>
      <w:proofErr w:type="spellStart"/>
      <w:r w:rsidR="00955B07" w:rsidRPr="00ED3986">
        <w:rPr>
          <w:rFonts w:ascii="Bookman Old Style" w:hAnsi="Bookman Old Style" w:cs="Arial"/>
          <w:iCs/>
        </w:rPr>
        <w:t>Albergro</w:t>
      </w:r>
      <w:proofErr w:type="spellEnd"/>
      <w:r w:rsidR="00955B07" w:rsidRPr="00ED3986">
        <w:rPr>
          <w:rFonts w:ascii="Bookman Old Style" w:hAnsi="Bookman Old Style" w:cs="Arial"/>
          <w:iCs/>
        </w:rPr>
        <w:t xml:space="preserve"> Lex. </w:t>
      </w:r>
      <w:proofErr w:type="spellStart"/>
      <w:r w:rsidR="00955B07" w:rsidRPr="00ED3986">
        <w:rPr>
          <w:rFonts w:ascii="Bookman Old Style" w:hAnsi="Bookman Old Style" w:cs="Arial"/>
          <w:iCs/>
        </w:rPr>
        <w:t>Ptm</w:t>
      </w:r>
      <w:proofErr w:type="spellEnd"/>
      <w:r w:rsidR="00955B07" w:rsidRPr="00ED3986">
        <w:rPr>
          <w:rFonts w:ascii="Bookman Old Style" w:hAnsi="Bookman Old Style" w:cs="Arial"/>
          <w:iCs/>
        </w:rPr>
        <w:t>. 13.454.</w:t>
      </w:r>
    </w:p>
    <w:p w:rsidR="00FB0EBD" w:rsidRPr="00ED3986" w:rsidRDefault="00FB0EBD" w:rsidP="00FB0EBD">
      <w:pPr>
        <w:pStyle w:val="PargrafodaLista"/>
        <w:numPr>
          <w:ilvl w:val="0"/>
          <w:numId w:val="30"/>
        </w:numPr>
        <w:ind w:left="426" w:right="1134" w:hanging="426"/>
        <w:jc w:val="both"/>
        <w:rPr>
          <w:rFonts w:ascii="Bookman Old Style" w:hAnsi="Bookman Old Style" w:cs="Arial"/>
          <w:iCs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  <w:iCs/>
        </w:rPr>
        <w:t xml:space="preserve"> Um computador com 5 mon</w:t>
      </w:r>
      <w:r w:rsidR="00955B07" w:rsidRPr="00ED3986">
        <w:rPr>
          <w:rFonts w:ascii="Bookman Old Style" w:hAnsi="Bookman Old Style" w:cs="Arial"/>
          <w:iCs/>
        </w:rPr>
        <w:t>itores, sendo três para câmaras.</w:t>
      </w:r>
    </w:p>
    <w:p w:rsidR="00FB0EBD" w:rsidRPr="00ED3986" w:rsidRDefault="00FB0EBD" w:rsidP="00FB0EBD">
      <w:pPr>
        <w:pStyle w:val="PargrafodaLista"/>
        <w:numPr>
          <w:ilvl w:val="0"/>
          <w:numId w:val="30"/>
        </w:numPr>
        <w:ind w:left="426" w:right="1134" w:hanging="426"/>
        <w:jc w:val="both"/>
        <w:rPr>
          <w:rFonts w:ascii="Bookman Old Style" w:hAnsi="Bookman Old Style" w:cs="Arial"/>
          <w:iCs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="00955B07" w:rsidRPr="00ED3986">
        <w:rPr>
          <w:rFonts w:ascii="Bookman Old Style" w:hAnsi="Bookman Old Style" w:cs="Arial"/>
          <w:iCs/>
        </w:rPr>
        <w:t xml:space="preserve"> Computador completo.</w:t>
      </w:r>
    </w:p>
    <w:p w:rsidR="00FB0EBD" w:rsidRPr="00ED3986" w:rsidRDefault="00FB0EBD" w:rsidP="00FB0EBD">
      <w:pPr>
        <w:pStyle w:val="PargrafodaLista"/>
        <w:numPr>
          <w:ilvl w:val="0"/>
          <w:numId w:val="30"/>
        </w:numPr>
        <w:ind w:left="426" w:right="1134" w:hanging="426"/>
        <w:jc w:val="both"/>
        <w:rPr>
          <w:rFonts w:ascii="Bookman Old Style" w:hAnsi="Bookman Old Style" w:cs="Arial"/>
          <w:iCs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="00955B07" w:rsidRPr="00ED3986">
        <w:rPr>
          <w:rFonts w:ascii="Bookman Old Style" w:hAnsi="Bookman Old Style" w:cs="Arial"/>
          <w:iCs/>
        </w:rPr>
        <w:t xml:space="preserve"> Balcão em MDF com 2 portas.</w:t>
      </w:r>
    </w:p>
    <w:p w:rsidR="00FB0EBD" w:rsidRPr="00ED3986" w:rsidRDefault="00FB0EBD" w:rsidP="00FB0EBD">
      <w:pPr>
        <w:pStyle w:val="PargrafodaLista"/>
        <w:numPr>
          <w:ilvl w:val="0"/>
          <w:numId w:val="30"/>
        </w:numPr>
        <w:ind w:left="426" w:right="1134" w:hanging="426"/>
        <w:jc w:val="both"/>
        <w:rPr>
          <w:rFonts w:ascii="Bookman Old Style" w:hAnsi="Bookman Old Style" w:cs="Arial"/>
          <w:iCs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</w:rPr>
        <w:lastRenderedPageBreak/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  <w:iCs/>
        </w:rPr>
        <w:t xml:space="preserve"> Três Balcões em MD</w:t>
      </w:r>
      <w:r w:rsidR="00955B07" w:rsidRPr="00ED3986">
        <w:rPr>
          <w:rFonts w:ascii="Bookman Old Style" w:hAnsi="Bookman Old Style" w:cs="Arial"/>
          <w:iCs/>
        </w:rPr>
        <w:t xml:space="preserve">F (portaria) </w:t>
      </w:r>
      <w:proofErr w:type="spellStart"/>
      <w:r w:rsidR="00955B07" w:rsidRPr="00ED3986">
        <w:rPr>
          <w:rFonts w:ascii="Bookman Old Style" w:hAnsi="Bookman Old Style" w:cs="Arial"/>
          <w:iCs/>
        </w:rPr>
        <w:t>Ptm</w:t>
      </w:r>
      <w:proofErr w:type="spellEnd"/>
      <w:r w:rsidR="00955B07" w:rsidRPr="00ED3986">
        <w:rPr>
          <w:rFonts w:ascii="Bookman Old Style" w:hAnsi="Bookman Old Style" w:cs="Arial"/>
          <w:iCs/>
        </w:rPr>
        <w:t>. 13737 e 3754.</w:t>
      </w:r>
    </w:p>
    <w:p w:rsidR="00FB0EBD" w:rsidRPr="00ED3986" w:rsidRDefault="00FB0EBD" w:rsidP="00FB0EBD">
      <w:pPr>
        <w:pStyle w:val="PargrafodaLista"/>
        <w:numPr>
          <w:ilvl w:val="0"/>
          <w:numId w:val="30"/>
        </w:numPr>
        <w:ind w:left="426" w:right="1134" w:hanging="426"/>
        <w:jc w:val="both"/>
        <w:rPr>
          <w:rFonts w:ascii="Bookman Old Style" w:hAnsi="Bookman Old Style" w:cs="Arial"/>
          <w:iCs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  <w:iCs/>
        </w:rPr>
        <w:t xml:space="preserve"> Uma mesa de rec</w:t>
      </w:r>
      <w:r w:rsidR="00643439" w:rsidRPr="00ED3986">
        <w:rPr>
          <w:rFonts w:ascii="Bookman Old Style" w:hAnsi="Bookman Old Style" w:cs="Arial"/>
          <w:iCs/>
        </w:rPr>
        <w:t>e</w:t>
      </w:r>
      <w:r w:rsidRPr="00ED3986">
        <w:rPr>
          <w:rFonts w:ascii="Bookman Old Style" w:hAnsi="Bookman Old Style" w:cs="Arial"/>
          <w:iCs/>
        </w:rPr>
        <w:t xml:space="preserve">pção, em MDF. </w:t>
      </w:r>
      <w:proofErr w:type="spellStart"/>
      <w:r w:rsidRPr="00ED3986">
        <w:rPr>
          <w:rFonts w:ascii="Bookman Old Style" w:hAnsi="Bookman Old Style" w:cs="Arial"/>
          <w:iCs/>
        </w:rPr>
        <w:t>Ptm</w:t>
      </w:r>
      <w:proofErr w:type="spellEnd"/>
      <w:r w:rsidRPr="00ED3986">
        <w:rPr>
          <w:rFonts w:ascii="Bookman Old Style" w:hAnsi="Bookman Old Style" w:cs="Arial"/>
          <w:iCs/>
        </w:rPr>
        <w:t>. 13.755</w:t>
      </w:r>
      <w:r w:rsidR="00955B07" w:rsidRPr="00ED3986">
        <w:rPr>
          <w:rFonts w:ascii="Bookman Old Style" w:hAnsi="Bookman Old Style" w:cs="Arial"/>
          <w:iCs/>
        </w:rPr>
        <w:t>.</w:t>
      </w:r>
    </w:p>
    <w:p w:rsidR="00FB0EBD" w:rsidRPr="00ED3986" w:rsidRDefault="00FB0EBD" w:rsidP="00FB0EBD">
      <w:pPr>
        <w:pStyle w:val="PargrafodaLista"/>
        <w:numPr>
          <w:ilvl w:val="0"/>
          <w:numId w:val="30"/>
        </w:numPr>
        <w:ind w:left="426" w:right="1134" w:hanging="426"/>
        <w:jc w:val="both"/>
        <w:rPr>
          <w:rFonts w:ascii="Bookman Old Style" w:hAnsi="Bookman Old Style" w:cs="Arial"/>
          <w:iCs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</w:rPr>
        <w:t xml:space="preserve"> Um forno de </w:t>
      </w:r>
      <w:proofErr w:type="spellStart"/>
      <w:r w:rsidRPr="00ED3986">
        <w:rPr>
          <w:rFonts w:ascii="Bookman Old Style" w:hAnsi="Bookman Old Style" w:cs="Arial"/>
        </w:rPr>
        <w:t>micrond</w:t>
      </w:r>
      <w:r w:rsidR="00955B07" w:rsidRPr="00ED3986">
        <w:rPr>
          <w:rFonts w:ascii="Bookman Old Style" w:hAnsi="Bookman Old Style" w:cs="Arial"/>
        </w:rPr>
        <w:t>as</w:t>
      </w:r>
      <w:proofErr w:type="spellEnd"/>
      <w:r w:rsidR="00955B07" w:rsidRPr="00ED3986">
        <w:rPr>
          <w:rFonts w:ascii="Bookman Old Style" w:hAnsi="Bookman Old Style" w:cs="Arial"/>
        </w:rPr>
        <w:t xml:space="preserve"> marca </w:t>
      </w:r>
      <w:proofErr w:type="spellStart"/>
      <w:r w:rsidR="00955B07" w:rsidRPr="00ED3986">
        <w:rPr>
          <w:rFonts w:ascii="Bookman Old Style" w:hAnsi="Bookman Old Style" w:cs="Arial"/>
        </w:rPr>
        <w:t>Jetdefrost</w:t>
      </w:r>
      <w:proofErr w:type="spellEnd"/>
      <w:r w:rsidR="00955B07" w:rsidRPr="00ED3986">
        <w:rPr>
          <w:rFonts w:ascii="Bookman Old Style" w:hAnsi="Bookman Old Style" w:cs="Arial"/>
        </w:rPr>
        <w:t>, 27 litros</w:t>
      </w:r>
    </w:p>
    <w:p w:rsidR="00FB0EBD" w:rsidRPr="00ED3986" w:rsidRDefault="00FB0EBD" w:rsidP="00FB0EBD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</w:rPr>
      </w:pPr>
      <w:r w:rsidRPr="00ED3986">
        <w:rPr>
          <w:rFonts w:ascii="Bookman Old Style" w:hAnsi="Bookman Old Style" w:cstheme="minorHAnsi"/>
          <w:b/>
          <w:color w:val="000000" w:themeColor="text1"/>
        </w:rPr>
        <w:t xml:space="preserve">Avaliação do lote: R$ </w:t>
      </w:r>
      <w:r w:rsidRPr="00ED3986">
        <w:rPr>
          <w:rFonts w:ascii="Bookman Old Style" w:hAnsi="Bookman Old Style" w:cstheme="minorHAnsi"/>
          <w:b/>
          <w:color w:val="000000" w:themeColor="text1"/>
        </w:rPr>
        <w:tab/>
        <w:t>620,00</w:t>
      </w:r>
    </w:p>
    <w:p w:rsidR="00433640" w:rsidRPr="00ED3986" w:rsidRDefault="00FB0EBD" w:rsidP="00FB0EBD">
      <w:pPr>
        <w:ind w:right="1134"/>
        <w:jc w:val="both"/>
        <w:rPr>
          <w:rFonts w:ascii="Arial" w:hAnsi="Arial" w:cs="Arial"/>
        </w:rPr>
      </w:pPr>
      <w:r w:rsidRPr="00ED3986">
        <w:rPr>
          <w:rFonts w:ascii="Bookman Old Style" w:hAnsi="Bookman Old Style" w:cs="Arial"/>
        </w:rPr>
        <w:t xml:space="preserve"> </w:t>
      </w:r>
    </w:p>
    <w:p w:rsidR="00FB0EBD" w:rsidRPr="00ED3986" w:rsidRDefault="00FB0EBD" w:rsidP="00FB0EBD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u w:val="thick"/>
        </w:rPr>
      </w:pPr>
      <w:r w:rsidRPr="00ED3986">
        <w:rPr>
          <w:rFonts w:ascii="Bookman Old Style" w:hAnsi="Bookman Old Style" w:cstheme="minorHAnsi"/>
          <w:b/>
          <w:color w:val="000000" w:themeColor="text1"/>
          <w:u w:val="thick"/>
        </w:rPr>
        <w:t>LOTE Nº 1</w:t>
      </w:r>
      <w:r w:rsidR="00C100A7" w:rsidRPr="00ED3986">
        <w:rPr>
          <w:rFonts w:ascii="Bookman Old Style" w:hAnsi="Bookman Old Style" w:cstheme="minorHAnsi"/>
          <w:b/>
          <w:color w:val="000000" w:themeColor="text1"/>
          <w:u w:val="thick"/>
        </w:rPr>
        <w:t>0</w:t>
      </w:r>
      <w:r w:rsidR="000D5113" w:rsidRPr="00ED3986">
        <w:rPr>
          <w:rFonts w:ascii="Bookman Old Style" w:hAnsi="Bookman Old Style" w:cstheme="minorHAnsi"/>
          <w:b/>
          <w:color w:val="000000" w:themeColor="text1"/>
          <w:u w:val="thick"/>
        </w:rPr>
        <w:t>1</w:t>
      </w:r>
      <w:r w:rsidRPr="00ED3986">
        <w:rPr>
          <w:rFonts w:ascii="Bookman Old Style" w:hAnsi="Bookman Old Style" w:cstheme="minorHAnsi"/>
          <w:b/>
          <w:color w:val="000000" w:themeColor="text1"/>
          <w:u w:val="thick"/>
        </w:rPr>
        <w:t xml:space="preserve"> </w:t>
      </w:r>
    </w:p>
    <w:p w:rsidR="00FB0EBD" w:rsidRPr="00ED3986" w:rsidRDefault="00FB0EBD" w:rsidP="00643439">
      <w:pPr>
        <w:pStyle w:val="PargrafodaLista"/>
        <w:numPr>
          <w:ilvl w:val="0"/>
          <w:numId w:val="34"/>
        </w:numPr>
        <w:ind w:left="426" w:right="1134" w:hanging="426"/>
        <w:jc w:val="both"/>
        <w:rPr>
          <w:rFonts w:ascii="Bookman Old Style" w:hAnsi="Bookman Old Style" w:cs="Arial"/>
        </w:rPr>
      </w:pPr>
      <w:r w:rsidRPr="00ED3986">
        <w:rPr>
          <w:rFonts w:ascii="Bookman Old Style" w:hAnsi="Bookman Old Style" w:cs="Arial"/>
          <w:color w:val="000000" w:themeColor="text1"/>
        </w:rPr>
        <w:t xml:space="preserve">▬ </w:t>
      </w:r>
      <w:r w:rsidRPr="00ED3986">
        <w:rPr>
          <w:rFonts w:ascii="Bookman Old Style" w:hAnsi="Bookman Old Style" w:cs="Courier New"/>
          <w:iCs/>
          <w:color w:val="000000" w:themeColor="text1"/>
        </w:rPr>
        <w:t xml:space="preserve">Aproximadamente 400 kg de cabos de cobre 2,5mm, 4mm, 6mm </w:t>
      </w:r>
      <w:r w:rsidR="00955B07" w:rsidRPr="00ED3986">
        <w:rPr>
          <w:rFonts w:ascii="Bookman Old Style" w:hAnsi="Bookman Old Style" w:cs="Courier New"/>
          <w:iCs/>
          <w:color w:val="000000" w:themeColor="text1"/>
        </w:rPr>
        <w:t>e 10mm. (Avaliado como sucata);</w:t>
      </w:r>
    </w:p>
    <w:p w:rsidR="00FB0EBD" w:rsidRPr="00ED3986" w:rsidRDefault="00FB0EBD" w:rsidP="00643439">
      <w:pPr>
        <w:pStyle w:val="PargrafodaLista"/>
        <w:numPr>
          <w:ilvl w:val="0"/>
          <w:numId w:val="34"/>
        </w:numPr>
        <w:ind w:left="426" w:right="1134" w:hanging="426"/>
        <w:jc w:val="both"/>
        <w:rPr>
          <w:rFonts w:ascii="Bookman Old Style" w:hAnsi="Bookman Old Style" w:cs="Arial"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</w:rPr>
        <w:t xml:space="preserve"> Aproximadamente 400 kg.  </w:t>
      </w:r>
      <w:proofErr w:type="gramStart"/>
      <w:r w:rsidRPr="00ED3986">
        <w:rPr>
          <w:rFonts w:ascii="Bookman Old Style" w:hAnsi="Bookman Old Style" w:cs="Arial"/>
        </w:rPr>
        <w:t>de</w:t>
      </w:r>
      <w:proofErr w:type="gramEnd"/>
      <w:r w:rsidRPr="00ED3986">
        <w:rPr>
          <w:rFonts w:ascii="Bookman Old Style" w:hAnsi="Bookman Old Style" w:cs="Arial"/>
        </w:rPr>
        <w:t xml:space="preserve"> cabo de obre </w:t>
      </w:r>
      <w:r w:rsidR="00955B07" w:rsidRPr="00ED3986">
        <w:rPr>
          <w:rFonts w:ascii="Bookman Old Style" w:hAnsi="Bookman Old Style" w:cs="Arial"/>
        </w:rPr>
        <w:t>25mm. (Avaliados como sucata);</w:t>
      </w:r>
    </w:p>
    <w:p w:rsidR="00FB0EBD" w:rsidRPr="00ED3986" w:rsidRDefault="00FB0EBD" w:rsidP="00643439">
      <w:pPr>
        <w:pStyle w:val="PargrafodaLista"/>
        <w:numPr>
          <w:ilvl w:val="0"/>
          <w:numId w:val="34"/>
        </w:numPr>
        <w:ind w:left="426" w:right="1134" w:hanging="426"/>
        <w:jc w:val="both"/>
        <w:rPr>
          <w:rFonts w:ascii="Bookman Old Style" w:hAnsi="Bookman Old Style" w:cs="Arial"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</w:rPr>
        <w:t xml:space="preserve"> Aproximadamente 800 kg de cabo de cobre 35mm, Avaliados c</w:t>
      </w:r>
      <w:r w:rsidR="00955B07" w:rsidRPr="00ED3986">
        <w:rPr>
          <w:rFonts w:ascii="Bookman Old Style" w:hAnsi="Bookman Old Style" w:cs="Arial"/>
        </w:rPr>
        <w:t>omo sucata);</w:t>
      </w:r>
    </w:p>
    <w:p w:rsidR="00FB0EBD" w:rsidRPr="00ED3986" w:rsidRDefault="00FB0EBD" w:rsidP="00643439">
      <w:pPr>
        <w:pStyle w:val="PargrafodaLista"/>
        <w:numPr>
          <w:ilvl w:val="0"/>
          <w:numId w:val="34"/>
        </w:numPr>
        <w:ind w:left="426" w:right="1134" w:hanging="426"/>
        <w:jc w:val="both"/>
        <w:rPr>
          <w:rFonts w:ascii="Bookman Old Style" w:hAnsi="Bookman Old Style" w:cs="Arial"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Arial" w:eastAsia="Arial" w:hAnsi="Arial" w:cs="Arial"/>
            </mc:Fallback>
          </mc:AlternateContent>
        </w:rPr>
        <mc:AlternateContent>
          <mc:Choice Requires="w16se">
            <w16se:symEx w16se:font="Arial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</w:rPr>
        <w:t xml:space="preserve"> Aproximadamente 900 kg de cabo de cobre</w:t>
      </w:r>
      <w:r w:rsidR="00955B07" w:rsidRPr="00ED3986">
        <w:rPr>
          <w:rFonts w:ascii="Bookman Old Style" w:hAnsi="Bookman Old Style" w:cs="Arial"/>
        </w:rPr>
        <w:t xml:space="preserve"> 50mm. (Avaliados como sucata);</w:t>
      </w:r>
      <w:r w:rsidRPr="00ED3986">
        <w:rPr>
          <w:rFonts w:ascii="Bookman Old Style" w:hAnsi="Bookman Old Style" w:cs="Arial"/>
        </w:rPr>
        <w:t xml:space="preserve"> </w:t>
      </w:r>
      <w:r w:rsidRPr="00ED3986">
        <w:rPr>
          <w:rFonts w:ascii="Bookman Old Style" w:hAnsi="Bookman Old Style" w:cs="Arial"/>
        </w:rPr>
        <w:tab/>
        <w:t xml:space="preserve">      </w:t>
      </w:r>
    </w:p>
    <w:p w:rsidR="00FB0EBD" w:rsidRPr="00ED3986" w:rsidRDefault="00FB0EBD" w:rsidP="00643439">
      <w:pPr>
        <w:pStyle w:val="PargrafodaLista"/>
        <w:numPr>
          <w:ilvl w:val="0"/>
          <w:numId w:val="34"/>
        </w:numPr>
        <w:tabs>
          <w:tab w:val="left" w:pos="595"/>
          <w:tab w:val="left" w:pos="1195"/>
          <w:tab w:val="left" w:pos="20327"/>
          <w:tab w:val="left" w:pos="21507"/>
        </w:tabs>
        <w:ind w:left="426" w:hanging="426"/>
        <w:rPr>
          <w:rFonts w:ascii="Bookman Old Style" w:hAnsi="Bookman Old Style" w:cs="Arial"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</w:rPr>
        <w:t xml:space="preserve"> Aproximadamente 1.020kg de cabo de cobr</w:t>
      </w:r>
      <w:r w:rsidR="00955B07" w:rsidRPr="00ED3986">
        <w:rPr>
          <w:rFonts w:ascii="Bookman Old Style" w:hAnsi="Bookman Old Style" w:cs="Arial"/>
        </w:rPr>
        <w:t>e 90mm (avaliados como sucata);</w:t>
      </w:r>
    </w:p>
    <w:p w:rsidR="00FB0EBD" w:rsidRPr="00ED3986" w:rsidRDefault="00FB0EBD" w:rsidP="00643439">
      <w:pPr>
        <w:pStyle w:val="PargrafodaLista"/>
        <w:numPr>
          <w:ilvl w:val="0"/>
          <w:numId w:val="34"/>
        </w:numPr>
        <w:tabs>
          <w:tab w:val="left" w:pos="595"/>
          <w:tab w:val="left" w:pos="1195"/>
          <w:tab w:val="left" w:pos="20327"/>
          <w:tab w:val="left" w:pos="21507"/>
        </w:tabs>
        <w:ind w:left="426" w:hanging="426"/>
        <w:rPr>
          <w:rFonts w:ascii="Bookman Old Style" w:hAnsi="Bookman Old Style" w:cs="Arial"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</w:rPr>
        <w:t xml:space="preserve"> Aproximadamen</w:t>
      </w:r>
      <w:r w:rsidR="00955B07" w:rsidRPr="00ED3986">
        <w:rPr>
          <w:rFonts w:ascii="Bookman Old Style" w:hAnsi="Bookman Old Style" w:cs="Arial"/>
        </w:rPr>
        <w:t>te 525kg de cabo de cobre 120mm;</w:t>
      </w:r>
    </w:p>
    <w:p w:rsidR="00FB0EBD" w:rsidRPr="00ED3986" w:rsidRDefault="00FB0EBD" w:rsidP="00643439">
      <w:pPr>
        <w:pStyle w:val="PargrafodaLista"/>
        <w:numPr>
          <w:ilvl w:val="0"/>
          <w:numId w:val="34"/>
        </w:numPr>
        <w:tabs>
          <w:tab w:val="left" w:pos="595"/>
          <w:tab w:val="left" w:pos="1195"/>
          <w:tab w:val="left" w:pos="20327"/>
          <w:tab w:val="left" w:pos="21507"/>
        </w:tabs>
        <w:ind w:left="426" w:hanging="426"/>
        <w:rPr>
          <w:rFonts w:ascii="Bookman Old Style" w:hAnsi="Bookman Old Style" w:cs="Arial"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</w:rPr>
        <w:t xml:space="preserve"> Aproximadamente </w:t>
      </w:r>
      <w:r w:rsidR="00955B07" w:rsidRPr="00ED3986">
        <w:rPr>
          <w:rFonts w:ascii="Bookman Old Style" w:hAnsi="Bookman Old Style" w:cs="Arial"/>
        </w:rPr>
        <w:t>510kg de cabo de cobre 240mm;</w:t>
      </w:r>
    </w:p>
    <w:p w:rsidR="00FB0EBD" w:rsidRPr="00ED3986" w:rsidRDefault="00FB0EBD" w:rsidP="00643439">
      <w:pPr>
        <w:pStyle w:val="PargrafodaLista"/>
        <w:numPr>
          <w:ilvl w:val="0"/>
          <w:numId w:val="34"/>
        </w:numPr>
        <w:tabs>
          <w:tab w:val="left" w:pos="595"/>
          <w:tab w:val="left" w:pos="1195"/>
          <w:tab w:val="left" w:pos="20327"/>
          <w:tab w:val="left" w:pos="21507"/>
        </w:tabs>
        <w:ind w:left="426" w:right="1134" w:hanging="426"/>
        <w:jc w:val="both"/>
        <w:rPr>
          <w:rFonts w:ascii="Bookman Old Style" w:hAnsi="Bookman Old Style" w:cs="Arial"/>
          <w:iCs/>
          <w:color w:val="000000" w:themeColor="text1"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</w:rPr>
        <w:t xml:space="preserve"> Aproximadamente 4.000</w:t>
      </w:r>
      <w:r w:rsidR="00955B07" w:rsidRPr="00ED3986">
        <w:rPr>
          <w:rFonts w:ascii="Bookman Old Style" w:hAnsi="Bookman Old Style" w:cs="Arial"/>
        </w:rPr>
        <w:t>kg de barramentos de alumínio.</w:t>
      </w:r>
    </w:p>
    <w:p w:rsidR="00FB0EBD" w:rsidRPr="00ED3986" w:rsidRDefault="00FB0EBD" w:rsidP="00FB0EBD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</w:rPr>
      </w:pPr>
      <w:r w:rsidRPr="00ED3986">
        <w:rPr>
          <w:rFonts w:ascii="Bookman Old Style" w:hAnsi="Bookman Old Style" w:cstheme="minorHAnsi"/>
          <w:b/>
          <w:color w:val="000000" w:themeColor="text1"/>
        </w:rPr>
        <w:t xml:space="preserve">Avaliação do lote: R$ </w:t>
      </w:r>
      <w:r w:rsidRPr="00ED3986">
        <w:rPr>
          <w:rFonts w:ascii="Bookman Old Style" w:hAnsi="Bookman Old Style" w:cstheme="minorHAnsi"/>
          <w:b/>
          <w:color w:val="000000" w:themeColor="text1"/>
        </w:rPr>
        <w:tab/>
        <w:t>121.875,00</w:t>
      </w:r>
    </w:p>
    <w:p w:rsidR="006A1437" w:rsidRPr="00ED3986" w:rsidRDefault="00FB0EBD" w:rsidP="00FB0EBD">
      <w:pPr>
        <w:tabs>
          <w:tab w:val="left" w:pos="595"/>
          <w:tab w:val="left" w:pos="1195"/>
          <w:tab w:val="left" w:pos="20327"/>
          <w:tab w:val="left" w:pos="21507"/>
        </w:tabs>
        <w:rPr>
          <w:rFonts w:ascii="Bookman Old Style" w:hAnsi="Bookman Old Style" w:cs="Arial"/>
        </w:rPr>
      </w:pPr>
      <w:r w:rsidRPr="00ED3986">
        <w:rPr>
          <w:rFonts w:ascii="Bookman Old Style" w:hAnsi="Bookman Old Style" w:cs="Arial"/>
        </w:rPr>
        <w:t xml:space="preserve"> </w:t>
      </w:r>
    </w:p>
    <w:p w:rsidR="00FB0EBD" w:rsidRPr="00ED3986" w:rsidRDefault="00FB0EBD" w:rsidP="00FB0EBD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u w:val="thick"/>
        </w:rPr>
      </w:pPr>
      <w:r w:rsidRPr="00ED3986">
        <w:rPr>
          <w:rFonts w:ascii="Bookman Old Style" w:hAnsi="Bookman Old Style" w:cstheme="minorHAnsi"/>
          <w:b/>
          <w:i/>
          <w:color w:val="000000" w:themeColor="text1"/>
          <w:u w:val="thick"/>
        </w:rPr>
        <w:t>LO</w:t>
      </w:r>
      <w:r w:rsidRPr="00ED3986">
        <w:rPr>
          <w:rFonts w:ascii="Bookman Old Style" w:hAnsi="Bookman Old Style" w:cstheme="minorHAnsi"/>
          <w:b/>
          <w:color w:val="000000" w:themeColor="text1"/>
          <w:u w:val="thick"/>
        </w:rPr>
        <w:t>TE Nº 1</w:t>
      </w:r>
      <w:r w:rsidR="00C100A7" w:rsidRPr="00ED3986">
        <w:rPr>
          <w:rFonts w:ascii="Bookman Old Style" w:hAnsi="Bookman Old Style" w:cstheme="minorHAnsi"/>
          <w:b/>
          <w:color w:val="000000" w:themeColor="text1"/>
          <w:u w:val="thick"/>
        </w:rPr>
        <w:t>0</w:t>
      </w:r>
      <w:r w:rsidR="000D5113" w:rsidRPr="00ED3986">
        <w:rPr>
          <w:rFonts w:ascii="Bookman Old Style" w:hAnsi="Bookman Old Style" w:cstheme="minorHAnsi"/>
          <w:b/>
          <w:color w:val="000000" w:themeColor="text1"/>
          <w:u w:val="thick"/>
        </w:rPr>
        <w:t>2</w:t>
      </w:r>
      <w:r w:rsidRPr="00ED3986">
        <w:rPr>
          <w:rFonts w:ascii="Bookman Old Style" w:hAnsi="Bookman Old Style" w:cstheme="minorHAnsi"/>
          <w:b/>
          <w:color w:val="000000" w:themeColor="text1"/>
          <w:u w:val="thick"/>
        </w:rPr>
        <w:t xml:space="preserve"> </w:t>
      </w:r>
    </w:p>
    <w:p w:rsidR="00FB0EBD" w:rsidRPr="00ED3986" w:rsidRDefault="00FB0EBD" w:rsidP="00FB0EBD">
      <w:pPr>
        <w:pStyle w:val="PargrafodaLista"/>
        <w:numPr>
          <w:ilvl w:val="0"/>
          <w:numId w:val="32"/>
        </w:numPr>
        <w:ind w:left="426" w:right="1134" w:hanging="426"/>
        <w:jc w:val="both"/>
        <w:rPr>
          <w:rFonts w:ascii="Bookman Old Style" w:hAnsi="Bookman Old Style" w:cs="Arial"/>
          <w:iCs/>
        </w:rPr>
      </w:pPr>
      <w:r w:rsidRPr="00ED3986">
        <w:rPr>
          <w:rFonts w:ascii="Bookman Old Style" w:hAnsi="Bookman Old Style" w:cs="Arial"/>
        </w:rPr>
        <w:t>▬ T</w:t>
      </w:r>
      <w:r w:rsidRPr="00ED3986">
        <w:rPr>
          <w:rFonts w:ascii="Bookman Old Style" w:hAnsi="Bookman Old Style" w:cs="Courier New"/>
          <w:iCs/>
        </w:rPr>
        <w:t>rês a</w:t>
      </w:r>
      <w:r w:rsidRPr="00ED3986">
        <w:rPr>
          <w:rFonts w:ascii="Bookman Old Style" w:eastAsiaTheme="minorHAnsi" w:hAnsi="Bookman Old Style" w:cs="Arial"/>
          <w:lang w:eastAsia="en-US"/>
        </w:rPr>
        <w:t>rmários e</w:t>
      </w:r>
      <w:r w:rsidR="00945B9F" w:rsidRPr="00ED3986">
        <w:rPr>
          <w:rFonts w:ascii="Bookman Old Style" w:eastAsiaTheme="minorHAnsi" w:hAnsi="Bookman Old Style" w:cs="Arial"/>
          <w:lang w:eastAsia="en-US"/>
        </w:rPr>
        <w:t xml:space="preserve">m chapa de aço para vestiário; </w:t>
      </w:r>
    </w:p>
    <w:p w:rsidR="00FB0EBD" w:rsidRPr="00ED3986" w:rsidRDefault="00FB0EBD" w:rsidP="00FB0EBD">
      <w:pPr>
        <w:pStyle w:val="PargrafodaLista"/>
        <w:numPr>
          <w:ilvl w:val="0"/>
          <w:numId w:val="32"/>
        </w:numPr>
        <w:ind w:left="426" w:right="1134" w:hanging="426"/>
        <w:jc w:val="both"/>
        <w:rPr>
          <w:rFonts w:ascii="Bookman Old Style" w:hAnsi="Bookman Old Style" w:cs="Arial"/>
          <w:iCs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="00945B9F" w:rsidRPr="00ED3986">
        <w:rPr>
          <w:rFonts w:ascii="Bookman Old Style" w:hAnsi="Bookman Old Style" w:cs="Arial"/>
          <w:iCs/>
        </w:rPr>
        <w:t xml:space="preserve"> Um picotador de papel; </w:t>
      </w:r>
    </w:p>
    <w:p w:rsidR="00FB0EBD" w:rsidRPr="00ED3986" w:rsidRDefault="00FB0EBD" w:rsidP="00FB0EBD">
      <w:pPr>
        <w:pStyle w:val="PargrafodaLista"/>
        <w:numPr>
          <w:ilvl w:val="0"/>
          <w:numId w:val="32"/>
        </w:numPr>
        <w:ind w:left="426" w:right="1134" w:hanging="426"/>
        <w:jc w:val="both"/>
        <w:rPr>
          <w:rFonts w:ascii="Bookman Old Style" w:hAnsi="Bookman Old Style" w:cs="Arial"/>
          <w:iCs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="00945B9F" w:rsidRPr="00ED3986">
        <w:rPr>
          <w:rFonts w:ascii="Bookman Old Style" w:hAnsi="Bookman Old Style" w:cs="Arial"/>
          <w:iCs/>
        </w:rPr>
        <w:t xml:space="preserve"> Uma panela de ferro; </w:t>
      </w:r>
    </w:p>
    <w:p w:rsidR="00FB0EBD" w:rsidRPr="00ED3986" w:rsidRDefault="00FB0EBD" w:rsidP="00FB0EBD">
      <w:pPr>
        <w:pStyle w:val="PargrafodaLista"/>
        <w:numPr>
          <w:ilvl w:val="0"/>
          <w:numId w:val="32"/>
        </w:numPr>
        <w:ind w:left="426" w:right="1134" w:hanging="426"/>
        <w:jc w:val="both"/>
        <w:rPr>
          <w:rFonts w:ascii="Bookman Old Style" w:hAnsi="Bookman Old Style" w:cs="Arial"/>
          <w:iCs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  <w:iCs/>
        </w:rPr>
        <w:t xml:space="preserve"> Uma caixa</w:t>
      </w:r>
      <w:r w:rsidR="00945B9F" w:rsidRPr="00ED3986">
        <w:rPr>
          <w:rFonts w:ascii="Bookman Old Style" w:hAnsi="Bookman Old Style" w:cs="Arial"/>
          <w:iCs/>
        </w:rPr>
        <w:t xml:space="preserve"> de som marca Watson, </w:t>
      </w:r>
      <w:proofErr w:type="spellStart"/>
      <w:r w:rsidR="00945B9F" w:rsidRPr="00ED3986">
        <w:rPr>
          <w:rFonts w:ascii="Bookman Old Style" w:hAnsi="Bookman Old Style" w:cs="Arial"/>
          <w:iCs/>
        </w:rPr>
        <w:t>ptm</w:t>
      </w:r>
      <w:proofErr w:type="spellEnd"/>
      <w:r w:rsidR="00945B9F" w:rsidRPr="00ED3986">
        <w:rPr>
          <w:rFonts w:ascii="Bookman Old Style" w:hAnsi="Bookman Old Style" w:cs="Arial"/>
          <w:iCs/>
        </w:rPr>
        <w:t xml:space="preserve">. 8119; </w:t>
      </w:r>
    </w:p>
    <w:p w:rsidR="00FB0EBD" w:rsidRPr="00ED3986" w:rsidRDefault="00FB0EBD" w:rsidP="00FB0EBD">
      <w:pPr>
        <w:pStyle w:val="PargrafodaLista"/>
        <w:numPr>
          <w:ilvl w:val="0"/>
          <w:numId w:val="32"/>
        </w:numPr>
        <w:ind w:left="426" w:right="1134" w:hanging="426"/>
        <w:jc w:val="both"/>
        <w:rPr>
          <w:rFonts w:ascii="Bookman Old Style" w:hAnsi="Bookman Old Style" w:cs="Arial"/>
          <w:iCs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  <w:iCs/>
        </w:rPr>
        <w:t xml:space="preserve"> Um aspirador de p</w:t>
      </w:r>
      <w:r w:rsidR="00945B9F" w:rsidRPr="00ED3986">
        <w:rPr>
          <w:rFonts w:ascii="Bookman Old Style" w:hAnsi="Bookman Old Style" w:cs="Arial"/>
          <w:iCs/>
        </w:rPr>
        <w:t xml:space="preserve">ó marca </w:t>
      </w:r>
      <w:proofErr w:type="spellStart"/>
      <w:r w:rsidR="00945B9F" w:rsidRPr="00ED3986">
        <w:rPr>
          <w:rFonts w:ascii="Bookman Old Style" w:hAnsi="Bookman Old Style" w:cs="Arial"/>
          <w:iCs/>
        </w:rPr>
        <w:t>Wap</w:t>
      </w:r>
      <w:proofErr w:type="spellEnd"/>
      <w:r w:rsidR="00945B9F" w:rsidRPr="00ED3986">
        <w:rPr>
          <w:rFonts w:ascii="Bookman Old Style" w:hAnsi="Bookman Old Style" w:cs="Arial"/>
          <w:iCs/>
        </w:rPr>
        <w:t xml:space="preserve"> G </w:t>
      </w:r>
      <w:proofErr w:type="spellStart"/>
      <w:r w:rsidR="00945B9F" w:rsidRPr="00ED3986">
        <w:rPr>
          <w:rFonts w:ascii="Bookman Old Style" w:hAnsi="Bookman Old Style" w:cs="Arial"/>
          <w:iCs/>
        </w:rPr>
        <w:t>Prong</w:t>
      </w:r>
      <w:proofErr w:type="spellEnd"/>
      <w:r w:rsidR="00945B9F" w:rsidRPr="00ED3986">
        <w:rPr>
          <w:rFonts w:ascii="Bookman Old Style" w:hAnsi="Bookman Old Style" w:cs="Arial"/>
          <w:iCs/>
        </w:rPr>
        <w:t xml:space="preserve">, água e pó; </w:t>
      </w:r>
    </w:p>
    <w:p w:rsidR="00FB0EBD" w:rsidRPr="00ED3986" w:rsidRDefault="00FB0EBD" w:rsidP="00FB0EBD">
      <w:pPr>
        <w:pStyle w:val="PargrafodaLista"/>
        <w:numPr>
          <w:ilvl w:val="0"/>
          <w:numId w:val="32"/>
        </w:numPr>
        <w:ind w:left="426" w:right="1134" w:hanging="426"/>
        <w:jc w:val="both"/>
        <w:rPr>
          <w:rFonts w:ascii="Bookman Old Style" w:hAnsi="Bookman Old Style" w:cs="Arial"/>
          <w:iCs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  <w:iCs/>
        </w:rPr>
        <w:t xml:space="preserve"> U</w:t>
      </w:r>
      <w:r w:rsidR="00945B9F" w:rsidRPr="00ED3986">
        <w:rPr>
          <w:rFonts w:ascii="Bookman Old Style" w:hAnsi="Bookman Old Style" w:cs="Arial"/>
          <w:iCs/>
        </w:rPr>
        <w:t xml:space="preserve">m aspirador de pó marca Schulz; </w:t>
      </w:r>
    </w:p>
    <w:p w:rsidR="00FB0EBD" w:rsidRPr="00ED3986" w:rsidRDefault="00FB0EBD" w:rsidP="00FB0EBD">
      <w:pPr>
        <w:pStyle w:val="PargrafodaLista"/>
        <w:numPr>
          <w:ilvl w:val="0"/>
          <w:numId w:val="32"/>
        </w:numPr>
        <w:ind w:left="426" w:right="1134" w:hanging="426"/>
        <w:jc w:val="both"/>
        <w:rPr>
          <w:rFonts w:ascii="Bookman Old Style" w:hAnsi="Bookman Old Style" w:cs="Arial"/>
          <w:iCs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  <w:iCs/>
        </w:rPr>
        <w:t xml:space="preserve"> Cinco estantes em </w:t>
      </w:r>
      <w:r w:rsidR="00945B9F" w:rsidRPr="00ED3986">
        <w:rPr>
          <w:rFonts w:ascii="Bookman Old Style" w:hAnsi="Bookman Old Style" w:cs="Arial"/>
          <w:iCs/>
        </w:rPr>
        <w:t xml:space="preserve">chapa de aço com 6 prateleiras; </w:t>
      </w:r>
    </w:p>
    <w:p w:rsidR="00FB0EBD" w:rsidRPr="00ED3986" w:rsidRDefault="00FB0EBD" w:rsidP="00FB0EBD">
      <w:pPr>
        <w:pStyle w:val="PargrafodaLista"/>
        <w:numPr>
          <w:ilvl w:val="0"/>
          <w:numId w:val="32"/>
        </w:numPr>
        <w:ind w:left="426" w:right="1134" w:hanging="426"/>
        <w:jc w:val="both"/>
        <w:rPr>
          <w:rFonts w:ascii="Bookman Old Style" w:hAnsi="Bookman Old Style" w:cs="Arial"/>
          <w:iCs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  <w:iCs/>
        </w:rPr>
        <w:t xml:space="preserve"> Dua</w:t>
      </w:r>
      <w:r w:rsidR="00945B9F" w:rsidRPr="00ED3986">
        <w:rPr>
          <w:rFonts w:ascii="Bookman Old Style" w:hAnsi="Bookman Old Style" w:cs="Arial"/>
          <w:iCs/>
        </w:rPr>
        <w:t xml:space="preserve">s Caixas térmicas marca Invicta; </w:t>
      </w:r>
    </w:p>
    <w:p w:rsidR="00FB0EBD" w:rsidRPr="00ED3986" w:rsidRDefault="00FB0EBD" w:rsidP="00FB0EBD">
      <w:pPr>
        <w:pStyle w:val="PargrafodaLista"/>
        <w:numPr>
          <w:ilvl w:val="0"/>
          <w:numId w:val="32"/>
        </w:numPr>
        <w:ind w:left="426" w:right="1134" w:hanging="426"/>
        <w:jc w:val="both"/>
        <w:rPr>
          <w:rFonts w:ascii="Bookman Old Style" w:hAnsi="Bookman Old Style" w:cs="Arial"/>
          <w:iCs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  <w:iCs/>
        </w:rPr>
        <w:t xml:space="preserve"> Sete arquivos de aç</w:t>
      </w:r>
      <w:r w:rsidR="00945B9F" w:rsidRPr="00ED3986">
        <w:rPr>
          <w:rFonts w:ascii="Bookman Old Style" w:hAnsi="Bookman Old Style" w:cs="Arial"/>
          <w:iCs/>
        </w:rPr>
        <w:t xml:space="preserve">o arquivos de aço com 4 gavetas; </w:t>
      </w:r>
    </w:p>
    <w:p w:rsidR="00FB0EBD" w:rsidRPr="00ED3986" w:rsidRDefault="00FB0EBD" w:rsidP="00FB0EBD">
      <w:pPr>
        <w:pStyle w:val="PargrafodaLista"/>
        <w:numPr>
          <w:ilvl w:val="0"/>
          <w:numId w:val="32"/>
        </w:numPr>
        <w:ind w:left="426" w:right="1134" w:hanging="426"/>
        <w:jc w:val="both"/>
        <w:rPr>
          <w:rFonts w:ascii="Bookman Old Style" w:hAnsi="Bookman Old Style" w:cs="Arial"/>
          <w:iCs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="00945B9F" w:rsidRPr="00ED3986">
        <w:rPr>
          <w:rFonts w:ascii="Bookman Old Style" w:hAnsi="Bookman Old Style" w:cs="Arial"/>
          <w:iCs/>
        </w:rPr>
        <w:t xml:space="preserve"> Um </w:t>
      </w:r>
      <w:proofErr w:type="spellStart"/>
      <w:r w:rsidR="00945B9F" w:rsidRPr="00ED3986">
        <w:rPr>
          <w:rFonts w:ascii="Bookman Old Style" w:hAnsi="Bookman Old Style" w:cs="Arial"/>
          <w:iCs/>
        </w:rPr>
        <w:t>cabideiro</w:t>
      </w:r>
      <w:proofErr w:type="spellEnd"/>
      <w:r w:rsidR="00945B9F" w:rsidRPr="00ED3986">
        <w:rPr>
          <w:rFonts w:ascii="Bookman Old Style" w:hAnsi="Bookman Old Style" w:cs="Arial"/>
          <w:iCs/>
        </w:rPr>
        <w:t xml:space="preserve"> de metal; </w:t>
      </w:r>
    </w:p>
    <w:p w:rsidR="00FB0EBD" w:rsidRPr="00ED3986" w:rsidRDefault="00FB0EBD" w:rsidP="00FB0EBD">
      <w:pPr>
        <w:pStyle w:val="PargrafodaLista"/>
        <w:numPr>
          <w:ilvl w:val="0"/>
          <w:numId w:val="32"/>
        </w:numPr>
        <w:ind w:left="426" w:right="1134" w:hanging="426"/>
        <w:jc w:val="both"/>
        <w:rPr>
          <w:rFonts w:ascii="Bookman Old Style" w:hAnsi="Bookman Old Style" w:cs="Arial"/>
          <w:iCs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="00945B9F" w:rsidRPr="00ED3986">
        <w:rPr>
          <w:rFonts w:ascii="Bookman Old Style" w:hAnsi="Bookman Old Style" w:cs="Arial"/>
          <w:iCs/>
        </w:rPr>
        <w:t xml:space="preserve"> Um bebedouro elétrico; </w:t>
      </w:r>
    </w:p>
    <w:p w:rsidR="00FB0EBD" w:rsidRPr="00ED3986" w:rsidRDefault="00FB0EBD" w:rsidP="00FB0EBD">
      <w:pPr>
        <w:pStyle w:val="PargrafodaLista"/>
        <w:numPr>
          <w:ilvl w:val="0"/>
          <w:numId w:val="32"/>
        </w:numPr>
        <w:ind w:left="426" w:right="1134" w:hanging="426"/>
        <w:jc w:val="both"/>
        <w:rPr>
          <w:rFonts w:ascii="Bookman Old Style" w:hAnsi="Bookman Old Style" w:cs="Arial"/>
          <w:iCs/>
        </w:rPr>
      </w:pPr>
      <w:r w:rsidRPr="00ED3986">
        <w:rPr>
          <mc:AlternateContent>
            <mc:Choice Requires="w16se">
              <w:rFonts w:ascii="Bookman Old Style" w:hAnsi="Bookman Old Style" w:cs="Arial"/>
            </mc:Choice>
            <mc:Fallback>
              <w:rFonts w:ascii="Bookman Old Style" w:eastAsia="Bookman Old Style" w:hAnsi="Bookman Old Style" w:cs="Bookman Old Style"/>
            </mc:Fallback>
          </mc:AlternateContent>
          <w:iCs/>
        </w:rPr>
        <mc:AlternateContent>
          <mc:Choice Requires="w16se">
            <w16se:symEx w16se:font="Bookman Old Style" w16se:char="25AC"/>
          </mc:Choice>
          <mc:Fallback>
            <w:t>▬</w:t>
          </mc:Fallback>
        </mc:AlternateContent>
      </w:r>
      <w:r w:rsidRPr="00ED3986">
        <w:rPr>
          <w:rFonts w:ascii="Bookman Old Style" w:hAnsi="Bookman Old Style" w:cs="Arial"/>
          <w:iCs/>
        </w:rPr>
        <w:t xml:space="preserve"> Uma mesa redonda com ta</w:t>
      </w:r>
      <w:r w:rsidR="00945B9F" w:rsidRPr="00ED3986">
        <w:rPr>
          <w:rFonts w:ascii="Bookman Old Style" w:hAnsi="Bookman Old Style" w:cs="Arial"/>
          <w:iCs/>
        </w:rPr>
        <w:t>mpo de fórmica e seis cadeiras.</w:t>
      </w:r>
    </w:p>
    <w:p w:rsidR="00FB0EBD" w:rsidRPr="00ED3986" w:rsidRDefault="00FB0EBD" w:rsidP="00FB0EBD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</w:rPr>
      </w:pPr>
      <w:r w:rsidRPr="00ED3986">
        <w:rPr>
          <w:rFonts w:ascii="Bookman Old Style" w:hAnsi="Bookman Old Style" w:cstheme="minorHAnsi"/>
          <w:b/>
        </w:rPr>
        <w:t xml:space="preserve">Avaliação do lote: R$ </w:t>
      </w:r>
      <w:r w:rsidRPr="00ED3986">
        <w:rPr>
          <w:rFonts w:ascii="Bookman Old Style" w:hAnsi="Bookman Old Style" w:cstheme="minorHAnsi"/>
          <w:b/>
        </w:rPr>
        <w:tab/>
        <w:t>700,00</w:t>
      </w:r>
    </w:p>
    <w:p w:rsidR="00ED3986" w:rsidRPr="00ED3986" w:rsidRDefault="00ED3986" w:rsidP="00FB0EBD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</w:rPr>
      </w:pPr>
    </w:p>
    <w:p w:rsidR="00FB0EBD" w:rsidRPr="00ED3986" w:rsidRDefault="00FB0EBD" w:rsidP="00FB0EBD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u w:val="thick"/>
        </w:rPr>
      </w:pPr>
      <w:r w:rsidRPr="00ED3986">
        <w:rPr>
          <w:rFonts w:ascii="Bookman Old Style" w:hAnsi="Bookman Old Style" w:cstheme="minorHAnsi"/>
          <w:b/>
          <w:color w:val="000000" w:themeColor="text1"/>
          <w:u w:val="thick"/>
        </w:rPr>
        <w:t>LOTE Nº 1</w:t>
      </w:r>
      <w:r w:rsidR="00C100A7" w:rsidRPr="00ED3986">
        <w:rPr>
          <w:rFonts w:ascii="Bookman Old Style" w:hAnsi="Bookman Old Style" w:cstheme="minorHAnsi"/>
          <w:b/>
          <w:color w:val="000000" w:themeColor="text1"/>
          <w:u w:val="thick"/>
        </w:rPr>
        <w:t>0</w:t>
      </w:r>
      <w:r w:rsidR="000D5113" w:rsidRPr="00ED3986">
        <w:rPr>
          <w:rFonts w:ascii="Bookman Old Style" w:hAnsi="Bookman Old Style" w:cstheme="minorHAnsi"/>
          <w:b/>
          <w:color w:val="000000" w:themeColor="text1"/>
          <w:u w:val="thick"/>
        </w:rPr>
        <w:t>3</w:t>
      </w:r>
      <w:r w:rsidRPr="00ED3986">
        <w:rPr>
          <w:rFonts w:ascii="Bookman Old Style" w:hAnsi="Bookman Old Style" w:cstheme="minorHAnsi"/>
          <w:b/>
          <w:color w:val="000000" w:themeColor="text1"/>
          <w:u w:val="thick"/>
        </w:rPr>
        <w:t xml:space="preserve"> </w:t>
      </w:r>
    </w:p>
    <w:p w:rsidR="00FB0EBD" w:rsidRPr="00ED3986" w:rsidRDefault="00FB0EBD" w:rsidP="00FB0EBD">
      <w:pPr>
        <w:pStyle w:val="PargrafodaLista"/>
        <w:numPr>
          <w:ilvl w:val="0"/>
          <w:numId w:val="31"/>
        </w:numPr>
        <w:ind w:right="1134"/>
        <w:jc w:val="both"/>
        <w:rPr>
          <w:rFonts w:ascii="Bookman Old Style" w:hAnsi="Bookman Old Style" w:cs="Arial"/>
          <w:iCs/>
          <w:color w:val="000000" w:themeColor="text1"/>
        </w:rPr>
      </w:pPr>
      <w:r w:rsidRPr="00ED3986">
        <w:rPr>
          <w:rFonts w:ascii="Bookman Old Style" w:hAnsi="Bookman Old Style" w:cs="Arial"/>
          <w:color w:val="000000" w:themeColor="text1"/>
        </w:rPr>
        <w:t xml:space="preserve">▬ </w:t>
      </w:r>
      <w:r w:rsidRPr="00ED3986">
        <w:rPr>
          <w:rFonts w:ascii="Bookman Old Style" w:hAnsi="Bookman Old Style" w:cs="Courier New"/>
          <w:iCs/>
          <w:color w:val="000000" w:themeColor="text1"/>
        </w:rPr>
        <w:t>Uma s</w:t>
      </w:r>
      <w:r w:rsidRPr="00ED3986">
        <w:rPr>
          <w:rFonts w:ascii="Bookman Old Style" w:hAnsi="Bookman Old Style" w:cs="Arial"/>
        </w:rPr>
        <w:t>ubestação composta por seccionadoras, painéis elétricos CCK (controlador de demanda de energia).</w:t>
      </w:r>
    </w:p>
    <w:p w:rsidR="00FB0EBD" w:rsidRPr="00ED3986" w:rsidRDefault="00FB0EBD" w:rsidP="00FB0EBD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</w:rPr>
      </w:pPr>
      <w:r w:rsidRPr="00ED3986">
        <w:rPr>
          <w:rFonts w:ascii="Bookman Old Style" w:hAnsi="Bookman Old Style" w:cstheme="minorHAnsi"/>
          <w:b/>
          <w:color w:val="000000" w:themeColor="text1"/>
        </w:rPr>
        <w:t xml:space="preserve">Avaliação do lote: R$ </w:t>
      </w:r>
      <w:r w:rsidRPr="00ED3986">
        <w:rPr>
          <w:rFonts w:ascii="Bookman Old Style" w:hAnsi="Bookman Old Style" w:cstheme="minorHAnsi"/>
          <w:b/>
          <w:color w:val="000000" w:themeColor="text1"/>
        </w:rPr>
        <w:tab/>
        <w:t>107.000,00</w:t>
      </w:r>
    </w:p>
    <w:p w:rsidR="00433640" w:rsidRPr="00ED3986" w:rsidRDefault="00FB0EBD" w:rsidP="00FB0EBD">
      <w:pPr>
        <w:tabs>
          <w:tab w:val="left" w:pos="595"/>
          <w:tab w:val="left" w:pos="1195"/>
          <w:tab w:val="left" w:pos="20327"/>
          <w:tab w:val="left" w:pos="21507"/>
        </w:tabs>
        <w:rPr>
          <w:rFonts w:ascii="Arial" w:hAnsi="Arial" w:cs="Arial"/>
        </w:rPr>
      </w:pPr>
      <w:r w:rsidRPr="00ED3986">
        <w:rPr>
          <w:rFonts w:ascii="Bookman Old Style" w:hAnsi="Bookman Old Style" w:cs="Arial"/>
        </w:rPr>
        <w:t xml:space="preserve"> </w:t>
      </w:r>
    </w:p>
    <w:p w:rsidR="00FB0EBD" w:rsidRPr="00ED3986" w:rsidRDefault="00FB0EBD" w:rsidP="00FB0EBD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u w:val="thick"/>
        </w:rPr>
      </w:pPr>
      <w:r w:rsidRPr="00ED3986">
        <w:rPr>
          <w:rFonts w:ascii="Bookman Old Style" w:hAnsi="Bookman Old Style" w:cstheme="minorHAnsi"/>
          <w:b/>
          <w:i/>
          <w:color w:val="000000" w:themeColor="text1"/>
          <w:u w:val="thick"/>
        </w:rPr>
        <w:t>LO</w:t>
      </w:r>
      <w:r w:rsidRPr="00ED3986">
        <w:rPr>
          <w:rFonts w:ascii="Bookman Old Style" w:hAnsi="Bookman Old Style" w:cstheme="minorHAnsi"/>
          <w:b/>
          <w:color w:val="000000" w:themeColor="text1"/>
          <w:u w:val="thick"/>
        </w:rPr>
        <w:t>TE Nº 1</w:t>
      </w:r>
      <w:r w:rsidR="00C100A7" w:rsidRPr="00ED3986">
        <w:rPr>
          <w:rFonts w:ascii="Bookman Old Style" w:hAnsi="Bookman Old Style" w:cstheme="minorHAnsi"/>
          <w:b/>
          <w:color w:val="000000" w:themeColor="text1"/>
          <w:u w:val="thick"/>
        </w:rPr>
        <w:t>0</w:t>
      </w:r>
      <w:r w:rsidR="000D5113" w:rsidRPr="00ED3986">
        <w:rPr>
          <w:rFonts w:ascii="Bookman Old Style" w:hAnsi="Bookman Old Style" w:cstheme="minorHAnsi"/>
          <w:b/>
          <w:color w:val="000000" w:themeColor="text1"/>
          <w:u w:val="thick"/>
        </w:rPr>
        <w:t>4</w:t>
      </w:r>
      <w:r w:rsidRPr="00ED3986">
        <w:rPr>
          <w:rFonts w:ascii="Bookman Old Style" w:hAnsi="Bookman Old Style" w:cstheme="minorHAnsi"/>
          <w:b/>
          <w:color w:val="000000" w:themeColor="text1"/>
          <w:u w:val="thick"/>
        </w:rPr>
        <w:t xml:space="preserve"> </w:t>
      </w:r>
    </w:p>
    <w:p w:rsidR="00FB0EBD" w:rsidRPr="00ED3986" w:rsidRDefault="00FB0EBD" w:rsidP="00643439">
      <w:pPr>
        <w:pStyle w:val="PargrafodaLista"/>
        <w:numPr>
          <w:ilvl w:val="0"/>
          <w:numId w:val="34"/>
        </w:numPr>
        <w:ind w:right="1134"/>
        <w:jc w:val="both"/>
        <w:rPr>
          <w:rFonts w:ascii="Bookman Old Style" w:hAnsi="Bookman Old Style" w:cs="Arial"/>
          <w:iCs/>
          <w:color w:val="000000" w:themeColor="text1"/>
        </w:rPr>
      </w:pPr>
      <w:r w:rsidRPr="00ED3986">
        <w:rPr>
          <w:rFonts w:ascii="Bookman Old Style" w:hAnsi="Bookman Old Style" w:cs="Arial"/>
          <w:color w:val="000000" w:themeColor="text1"/>
        </w:rPr>
        <w:t xml:space="preserve">▬ </w:t>
      </w:r>
      <w:r w:rsidRPr="00ED3986">
        <w:rPr>
          <w:rFonts w:ascii="Bookman Old Style" w:hAnsi="Bookman Old Style" w:cs="Courier New"/>
          <w:iCs/>
          <w:color w:val="000000" w:themeColor="text1"/>
        </w:rPr>
        <w:t>Um a</w:t>
      </w:r>
      <w:r w:rsidRPr="00ED3986">
        <w:rPr>
          <w:rFonts w:ascii="Bookman Old Style" w:hAnsi="Bookman Old Style" w:cs="Arial"/>
        </w:rPr>
        <w:t xml:space="preserve">utomóvel marca Fiat/Siena 1.4 </w:t>
      </w:r>
      <w:proofErr w:type="spellStart"/>
      <w:r w:rsidRPr="00ED3986">
        <w:rPr>
          <w:rFonts w:ascii="Bookman Old Style" w:hAnsi="Bookman Old Style" w:cs="Arial"/>
        </w:rPr>
        <w:t>Tetrafuel</w:t>
      </w:r>
      <w:proofErr w:type="spellEnd"/>
      <w:r w:rsidRPr="00ED3986">
        <w:rPr>
          <w:rFonts w:ascii="Bookman Old Style" w:hAnsi="Bookman Old Style" w:cs="Arial"/>
        </w:rPr>
        <w:t xml:space="preserve">, ano e modelo 2010, cor prata, a álcool, gasolina e </w:t>
      </w:r>
      <w:proofErr w:type="gramStart"/>
      <w:r w:rsidRPr="00ED3986">
        <w:rPr>
          <w:rFonts w:ascii="Bookman Old Style" w:hAnsi="Bookman Old Style" w:cs="Arial"/>
        </w:rPr>
        <w:t xml:space="preserve">gás,  </w:t>
      </w:r>
      <w:r w:rsidRPr="00ED3986">
        <w:rPr>
          <w:rFonts w:ascii="Bookman Old Style" w:hAnsi="Bookman Old Style" w:cs="Arial"/>
          <w:b/>
          <w:bCs/>
        </w:rPr>
        <w:t>Placa</w:t>
      </w:r>
      <w:proofErr w:type="gramEnd"/>
      <w:r w:rsidRPr="00ED3986">
        <w:rPr>
          <w:rFonts w:ascii="Bookman Old Style" w:hAnsi="Bookman Old Style" w:cs="Arial"/>
          <w:b/>
          <w:bCs/>
        </w:rPr>
        <w:t xml:space="preserve"> IQQ-5720, </w:t>
      </w:r>
      <w:r w:rsidRPr="00ED3986">
        <w:rPr>
          <w:rFonts w:ascii="Bookman Old Style" w:hAnsi="Bookman Old Style" w:cs="Arial"/>
        </w:rPr>
        <w:t>chassi nº 9BD17201XA3554311 e RENAVAM nº 200753932</w:t>
      </w:r>
      <w:r w:rsidRPr="00ED3986">
        <w:rPr>
          <w:rFonts w:ascii="Bookman Old Style" w:hAnsi="Bookman Old Style" w:cs="Arial"/>
          <w:b/>
          <w:bCs/>
        </w:rPr>
        <w:t xml:space="preserve"> </w:t>
      </w:r>
      <w:r w:rsidRPr="00ED3986">
        <w:rPr>
          <w:rFonts w:ascii="Bookman Old Style" w:hAnsi="Bookman Old Style" w:cs="Arial"/>
        </w:rPr>
        <w:t xml:space="preserve"> (Proprietária </w:t>
      </w:r>
      <w:proofErr w:type="spellStart"/>
      <w:r w:rsidRPr="00ED3986">
        <w:rPr>
          <w:rFonts w:ascii="Bookman Old Style" w:hAnsi="Bookman Old Style" w:cs="Arial"/>
        </w:rPr>
        <w:t>Voges</w:t>
      </w:r>
      <w:proofErr w:type="spellEnd"/>
      <w:r w:rsidRPr="00ED3986">
        <w:rPr>
          <w:rFonts w:ascii="Bookman Old Style" w:hAnsi="Bookman Old Style" w:cs="Arial"/>
        </w:rPr>
        <w:t xml:space="preserve"> Metalurgia Ltda.)</w:t>
      </w:r>
      <w:r w:rsidRPr="00ED3986">
        <w:rPr>
          <w:rFonts w:ascii="Bookman Old Style" w:hAnsi="Bookman Old Style" w:cs="Arial"/>
        </w:rPr>
        <w:tab/>
        <w:t xml:space="preserve">  </w:t>
      </w:r>
    </w:p>
    <w:p w:rsidR="006A1437" w:rsidRPr="00ED3986" w:rsidRDefault="00FB0EBD" w:rsidP="00ED3986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="Arial"/>
        </w:rPr>
      </w:pPr>
      <w:r w:rsidRPr="00ED3986">
        <w:rPr>
          <w:rFonts w:ascii="Bookman Old Style" w:hAnsi="Bookman Old Style" w:cstheme="minorHAnsi"/>
          <w:b/>
          <w:color w:val="000000" w:themeColor="text1"/>
        </w:rPr>
        <w:t xml:space="preserve">Avaliação do lote: R$ </w:t>
      </w:r>
      <w:r w:rsidRPr="00ED3986">
        <w:rPr>
          <w:rFonts w:ascii="Bookman Old Style" w:hAnsi="Bookman Old Style" w:cstheme="minorHAnsi"/>
          <w:b/>
          <w:color w:val="000000" w:themeColor="text1"/>
        </w:rPr>
        <w:tab/>
        <w:t>12.500,00</w:t>
      </w:r>
      <w:r w:rsidRPr="00ED3986">
        <w:rPr>
          <w:rFonts w:ascii="Bookman Old Style" w:hAnsi="Bookman Old Style" w:cs="Arial"/>
        </w:rPr>
        <w:t xml:space="preserve"> </w:t>
      </w:r>
    </w:p>
    <w:p w:rsidR="00FB0EBD" w:rsidRPr="00ED3986" w:rsidRDefault="00FB0EBD" w:rsidP="00FB0EBD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u w:val="thick"/>
        </w:rPr>
      </w:pPr>
      <w:r w:rsidRPr="00ED3986">
        <w:rPr>
          <w:rFonts w:ascii="Bookman Old Style" w:hAnsi="Bookman Old Style" w:cstheme="minorHAnsi"/>
          <w:b/>
          <w:i/>
          <w:color w:val="000000" w:themeColor="text1"/>
          <w:u w:val="thick"/>
        </w:rPr>
        <w:lastRenderedPageBreak/>
        <w:t>LO</w:t>
      </w:r>
      <w:r w:rsidRPr="00ED3986">
        <w:rPr>
          <w:rFonts w:ascii="Bookman Old Style" w:hAnsi="Bookman Old Style" w:cstheme="minorHAnsi"/>
          <w:b/>
          <w:color w:val="000000" w:themeColor="text1"/>
          <w:u w:val="thick"/>
        </w:rPr>
        <w:t>TE Nº 1</w:t>
      </w:r>
      <w:r w:rsidR="00C100A7" w:rsidRPr="00ED3986">
        <w:rPr>
          <w:rFonts w:ascii="Bookman Old Style" w:hAnsi="Bookman Old Style" w:cstheme="minorHAnsi"/>
          <w:b/>
          <w:color w:val="000000" w:themeColor="text1"/>
          <w:u w:val="thick"/>
        </w:rPr>
        <w:t>0</w:t>
      </w:r>
      <w:r w:rsidR="000D5113" w:rsidRPr="00ED3986">
        <w:rPr>
          <w:rFonts w:ascii="Bookman Old Style" w:hAnsi="Bookman Old Style" w:cstheme="minorHAnsi"/>
          <w:b/>
          <w:color w:val="000000" w:themeColor="text1"/>
          <w:u w:val="thick"/>
        </w:rPr>
        <w:t>5</w:t>
      </w:r>
      <w:r w:rsidRPr="00ED3986">
        <w:rPr>
          <w:rFonts w:ascii="Bookman Old Style" w:hAnsi="Bookman Old Style" w:cstheme="minorHAnsi"/>
          <w:b/>
          <w:color w:val="000000" w:themeColor="text1"/>
          <w:u w:val="thick"/>
        </w:rPr>
        <w:t xml:space="preserve"> </w:t>
      </w:r>
    </w:p>
    <w:p w:rsidR="00FB0EBD" w:rsidRPr="00ED3986" w:rsidRDefault="00FB0EBD" w:rsidP="00643439">
      <w:pPr>
        <w:pStyle w:val="PargrafodaLista"/>
        <w:numPr>
          <w:ilvl w:val="0"/>
          <w:numId w:val="34"/>
        </w:numPr>
        <w:ind w:right="1134"/>
        <w:jc w:val="both"/>
        <w:rPr>
          <w:rFonts w:ascii="Bookman Old Style" w:hAnsi="Bookman Old Style" w:cs="Arial"/>
          <w:iCs/>
          <w:color w:val="000000" w:themeColor="text1"/>
        </w:rPr>
      </w:pPr>
      <w:r w:rsidRPr="00ED3986">
        <w:rPr>
          <w:rFonts w:ascii="Bookman Old Style" w:hAnsi="Bookman Old Style" w:cs="Arial"/>
          <w:color w:val="000000" w:themeColor="text1"/>
        </w:rPr>
        <w:t xml:space="preserve">▬ </w:t>
      </w:r>
      <w:r w:rsidRPr="00ED3986">
        <w:rPr>
          <w:rFonts w:ascii="Bookman Old Style" w:hAnsi="Bookman Old Style" w:cs="Courier New"/>
          <w:iCs/>
          <w:color w:val="000000" w:themeColor="text1"/>
        </w:rPr>
        <w:t>Um a</w:t>
      </w:r>
      <w:r w:rsidRPr="00ED3986">
        <w:rPr>
          <w:rFonts w:ascii="Bookman Old Style" w:hAnsi="Bookman Old Style" w:cs="Arial"/>
        </w:rPr>
        <w:t xml:space="preserve">utomóvel marca VW/Gol 1.6, ano e modelo 2011, cor prata, a álcool e </w:t>
      </w:r>
      <w:proofErr w:type="gramStart"/>
      <w:r w:rsidRPr="00ED3986">
        <w:rPr>
          <w:rFonts w:ascii="Bookman Old Style" w:hAnsi="Bookman Old Style" w:cs="Arial"/>
        </w:rPr>
        <w:t xml:space="preserve">gasolina,  </w:t>
      </w:r>
      <w:r w:rsidRPr="00ED3986">
        <w:rPr>
          <w:rFonts w:ascii="Bookman Old Style" w:hAnsi="Bookman Old Style" w:cs="Arial"/>
          <w:b/>
          <w:bCs/>
        </w:rPr>
        <w:t>placa</w:t>
      </w:r>
      <w:proofErr w:type="gramEnd"/>
      <w:r w:rsidRPr="00ED3986">
        <w:rPr>
          <w:rFonts w:ascii="Bookman Old Style" w:hAnsi="Bookman Old Style" w:cs="Arial"/>
          <w:b/>
          <w:bCs/>
        </w:rPr>
        <w:t xml:space="preserve"> IRS-8096, </w:t>
      </w:r>
      <w:r w:rsidRPr="00ED3986">
        <w:rPr>
          <w:rFonts w:ascii="Bookman Old Style" w:hAnsi="Bookman Old Style" w:cs="Arial"/>
        </w:rPr>
        <w:t xml:space="preserve">chassi nº 9BWAB05U9BT256381 e RENAVAM nº 307646823 (Proprietária </w:t>
      </w:r>
      <w:proofErr w:type="spellStart"/>
      <w:r w:rsidRPr="00ED3986">
        <w:rPr>
          <w:rFonts w:ascii="Bookman Old Style" w:hAnsi="Bookman Old Style" w:cs="Arial"/>
        </w:rPr>
        <w:t>Voges</w:t>
      </w:r>
      <w:proofErr w:type="spellEnd"/>
      <w:r w:rsidRPr="00ED3986">
        <w:rPr>
          <w:rFonts w:ascii="Bookman Old Style" w:hAnsi="Bookman Old Style" w:cs="Arial"/>
        </w:rPr>
        <w:t xml:space="preserve"> Metalurgia Ltda.).</w:t>
      </w:r>
      <w:r w:rsidRPr="00ED3986">
        <w:rPr>
          <w:rFonts w:ascii="Bookman Old Style" w:hAnsi="Bookman Old Style" w:cs="Arial"/>
        </w:rPr>
        <w:tab/>
        <w:t xml:space="preserve">     </w:t>
      </w:r>
    </w:p>
    <w:p w:rsidR="00FB0EBD" w:rsidRPr="00ED3986" w:rsidRDefault="00FB0EBD" w:rsidP="00FB0EBD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</w:rPr>
      </w:pPr>
      <w:r w:rsidRPr="00ED3986">
        <w:rPr>
          <w:rFonts w:ascii="Bookman Old Style" w:hAnsi="Bookman Old Style" w:cstheme="minorHAnsi"/>
          <w:b/>
          <w:color w:val="000000" w:themeColor="text1"/>
        </w:rPr>
        <w:t xml:space="preserve">Avaliação do lote: R$ </w:t>
      </w:r>
      <w:r w:rsidRPr="00ED3986">
        <w:rPr>
          <w:rFonts w:ascii="Bookman Old Style" w:hAnsi="Bookman Old Style" w:cstheme="minorHAnsi"/>
          <w:b/>
          <w:color w:val="000000" w:themeColor="text1"/>
        </w:rPr>
        <w:tab/>
        <w:t>14.300,00</w:t>
      </w:r>
    </w:p>
    <w:p w:rsidR="00433640" w:rsidRPr="00ED3986" w:rsidRDefault="00433640" w:rsidP="00FB0EBD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</w:rPr>
      </w:pPr>
    </w:p>
    <w:p w:rsidR="00FB0EBD" w:rsidRPr="00ED3986" w:rsidRDefault="00FB0EBD" w:rsidP="00FB0EBD">
      <w:pPr>
        <w:ind w:right="1134"/>
        <w:jc w:val="both"/>
        <w:rPr>
          <w:rFonts w:ascii="Bookman Old Style" w:hAnsi="Bookman Old Style" w:cstheme="minorHAnsi"/>
          <w:b/>
          <w:color w:val="000000" w:themeColor="text1"/>
          <w:u w:val="thick"/>
        </w:rPr>
      </w:pPr>
      <w:r w:rsidRPr="00ED3986">
        <w:rPr>
          <w:rFonts w:ascii="Bookman Old Style" w:hAnsi="Bookman Old Style" w:cstheme="minorHAnsi"/>
          <w:b/>
          <w:i/>
          <w:color w:val="000000" w:themeColor="text1"/>
          <w:u w:val="thick"/>
        </w:rPr>
        <w:t>LO</w:t>
      </w:r>
      <w:r w:rsidRPr="00ED3986">
        <w:rPr>
          <w:rFonts w:ascii="Bookman Old Style" w:hAnsi="Bookman Old Style" w:cstheme="minorHAnsi"/>
          <w:b/>
          <w:color w:val="000000" w:themeColor="text1"/>
          <w:u w:val="thick"/>
        </w:rPr>
        <w:t>TE Nº 1</w:t>
      </w:r>
      <w:r w:rsidR="00C100A7" w:rsidRPr="00ED3986">
        <w:rPr>
          <w:rFonts w:ascii="Bookman Old Style" w:hAnsi="Bookman Old Style" w:cstheme="minorHAnsi"/>
          <w:b/>
          <w:color w:val="000000" w:themeColor="text1"/>
          <w:u w:val="thick"/>
        </w:rPr>
        <w:t>0</w:t>
      </w:r>
      <w:r w:rsidR="000D5113" w:rsidRPr="00ED3986">
        <w:rPr>
          <w:rFonts w:ascii="Bookman Old Style" w:hAnsi="Bookman Old Style" w:cstheme="minorHAnsi"/>
          <w:b/>
          <w:color w:val="000000" w:themeColor="text1"/>
          <w:u w:val="thick"/>
        </w:rPr>
        <w:t>6</w:t>
      </w:r>
      <w:r w:rsidRPr="00ED3986">
        <w:rPr>
          <w:rFonts w:ascii="Bookman Old Style" w:hAnsi="Bookman Old Style" w:cstheme="minorHAnsi"/>
          <w:b/>
          <w:color w:val="000000" w:themeColor="text1"/>
          <w:u w:val="thick"/>
        </w:rPr>
        <w:t xml:space="preserve"> </w:t>
      </w:r>
    </w:p>
    <w:p w:rsidR="00FB0EBD" w:rsidRPr="00ED3986" w:rsidRDefault="00FB0EBD" w:rsidP="00643439">
      <w:pPr>
        <w:pStyle w:val="PargrafodaLista"/>
        <w:numPr>
          <w:ilvl w:val="0"/>
          <w:numId w:val="34"/>
        </w:numPr>
        <w:ind w:right="1134"/>
        <w:jc w:val="both"/>
        <w:rPr>
          <w:rFonts w:ascii="Bookman Old Style" w:hAnsi="Bookman Old Style" w:cs="Arial"/>
          <w:iCs/>
          <w:color w:val="000000" w:themeColor="text1"/>
        </w:rPr>
      </w:pPr>
      <w:r w:rsidRPr="00ED3986">
        <w:rPr>
          <w:rFonts w:ascii="Bookman Old Style" w:hAnsi="Bookman Old Style" w:cs="Arial"/>
          <w:color w:val="000000" w:themeColor="text1"/>
        </w:rPr>
        <w:t xml:space="preserve">▬ </w:t>
      </w:r>
      <w:r w:rsidRPr="00ED3986">
        <w:rPr>
          <w:rFonts w:ascii="Bookman Old Style" w:hAnsi="Bookman Old Style" w:cs="Courier New"/>
          <w:iCs/>
          <w:color w:val="000000" w:themeColor="text1"/>
        </w:rPr>
        <w:t>Uma c</w:t>
      </w:r>
      <w:r w:rsidRPr="00ED3986">
        <w:rPr>
          <w:rFonts w:ascii="Bookman Old Style" w:hAnsi="Bookman Old Style" w:cs="Arial"/>
        </w:rPr>
        <w:t>aminhonete marca GM/Chevrolet D</w:t>
      </w:r>
      <w:proofErr w:type="gramStart"/>
      <w:r w:rsidRPr="00ED3986">
        <w:rPr>
          <w:rFonts w:ascii="Bookman Old Style" w:hAnsi="Bookman Old Style" w:cs="Arial"/>
        </w:rPr>
        <w:t xml:space="preserve">20  </w:t>
      </w:r>
      <w:proofErr w:type="spellStart"/>
      <w:r w:rsidRPr="00ED3986">
        <w:rPr>
          <w:rFonts w:ascii="Bookman Old Style" w:hAnsi="Bookman Old Style" w:cs="Arial"/>
        </w:rPr>
        <w:t>Custon</w:t>
      </w:r>
      <w:proofErr w:type="spellEnd"/>
      <w:proofErr w:type="gramEnd"/>
      <w:r w:rsidRPr="00ED3986">
        <w:rPr>
          <w:rFonts w:ascii="Bookman Old Style" w:hAnsi="Bookman Old Style" w:cs="Arial"/>
        </w:rPr>
        <w:t xml:space="preserve">, ano e modelo 1991, cor  vermelha, </w:t>
      </w:r>
      <w:r w:rsidRPr="00ED3986">
        <w:rPr>
          <w:rFonts w:ascii="Bookman Old Style" w:hAnsi="Bookman Old Style" w:cs="Arial"/>
          <w:b/>
          <w:bCs/>
        </w:rPr>
        <w:t xml:space="preserve">placa IDN-9755, </w:t>
      </w:r>
      <w:r w:rsidRPr="00ED3986">
        <w:rPr>
          <w:rFonts w:ascii="Bookman Old Style" w:hAnsi="Bookman Old Style" w:cs="Arial"/>
        </w:rPr>
        <w:t>chassi nº 9B254RNMMC015974 e RENAVAM nº 5826708</w:t>
      </w:r>
      <w:r w:rsidR="00357EE9" w:rsidRPr="00ED3986">
        <w:rPr>
          <w:rFonts w:ascii="Bookman Old Style" w:hAnsi="Bookman Old Style" w:cs="Arial"/>
        </w:rPr>
        <w:t>37</w:t>
      </w:r>
      <w:r w:rsidRPr="00ED3986">
        <w:rPr>
          <w:rFonts w:ascii="Bookman Old Style" w:hAnsi="Bookman Old Style" w:cs="Arial"/>
        </w:rPr>
        <w:t>. (Proprietária Viges Metalurgia Ltda.).</w:t>
      </w:r>
      <w:r w:rsidRPr="00ED3986">
        <w:rPr>
          <w:rFonts w:ascii="Bookman Old Style" w:hAnsi="Bookman Old Style" w:cs="Arial"/>
        </w:rPr>
        <w:tab/>
        <w:t> </w:t>
      </w:r>
      <w:r w:rsidRPr="00ED3986">
        <w:rPr>
          <w:rFonts w:ascii="Bookman Old Style" w:hAnsi="Bookman Old Style" w:cs="Arial"/>
        </w:rPr>
        <w:tab/>
        <w:t> </w:t>
      </w:r>
    </w:p>
    <w:p w:rsidR="00FB0EBD" w:rsidRPr="00ED3986" w:rsidRDefault="00FB0EBD" w:rsidP="00FB0EBD">
      <w:pPr>
        <w:tabs>
          <w:tab w:val="right" w:leader="dot" w:pos="9294"/>
        </w:tabs>
        <w:ind w:right="23" w:firstLine="426"/>
        <w:jc w:val="both"/>
        <w:rPr>
          <w:rFonts w:ascii="Bookman Old Style" w:hAnsi="Bookman Old Style" w:cstheme="minorHAnsi"/>
          <w:b/>
          <w:color w:val="000000" w:themeColor="text1"/>
        </w:rPr>
      </w:pPr>
      <w:r w:rsidRPr="00ED3986">
        <w:rPr>
          <w:rFonts w:ascii="Bookman Old Style" w:hAnsi="Bookman Old Style" w:cstheme="minorHAnsi"/>
          <w:b/>
          <w:color w:val="000000" w:themeColor="text1"/>
        </w:rPr>
        <w:t xml:space="preserve">Avaliação do lote: R$ </w:t>
      </w:r>
      <w:r w:rsidRPr="00ED3986">
        <w:rPr>
          <w:rFonts w:ascii="Bookman Old Style" w:hAnsi="Bookman Old Style" w:cstheme="minorHAnsi"/>
          <w:b/>
          <w:color w:val="000000" w:themeColor="text1"/>
        </w:rPr>
        <w:tab/>
        <w:t>21.500,00</w:t>
      </w:r>
    </w:p>
    <w:p w:rsidR="00A07908" w:rsidRPr="00ED3986" w:rsidRDefault="00A07908" w:rsidP="005572F0">
      <w:pPr>
        <w:tabs>
          <w:tab w:val="left" w:pos="659"/>
          <w:tab w:val="left" w:pos="1342"/>
          <w:tab w:val="left" w:pos="29235"/>
          <w:tab w:val="left" w:pos="30475"/>
        </w:tabs>
        <w:ind w:left="360"/>
        <w:jc w:val="both"/>
        <w:rPr>
          <w:rFonts w:ascii="Bookman Old Style" w:hAnsi="Bookman Old Style" w:cstheme="minorHAnsi"/>
          <w:b/>
          <w:color w:val="000000" w:themeColor="text1"/>
        </w:rPr>
      </w:pPr>
    </w:p>
    <w:p w:rsidR="00E71F7A" w:rsidRPr="00ED3986" w:rsidRDefault="00E71F7A" w:rsidP="00CB6C1B">
      <w:pPr>
        <w:tabs>
          <w:tab w:val="left" w:pos="9582"/>
          <w:tab w:val="left" w:pos="10773"/>
          <w:tab w:val="left" w:pos="12134"/>
          <w:tab w:val="left" w:pos="12294"/>
          <w:tab w:val="left" w:pos="12454"/>
          <w:tab w:val="left" w:pos="12614"/>
          <w:tab w:val="left" w:pos="12774"/>
          <w:tab w:val="left" w:pos="12934"/>
          <w:tab w:val="left" w:pos="13094"/>
          <w:tab w:val="left" w:pos="13254"/>
          <w:tab w:val="left" w:pos="13414"/>
          <w:tab w:val="left" w:pos="13574"/>
          <w:tab w:val="left" w:pos="13734"/>
          <w:tab w:val="left" w:pos="13894"/>
          <w:tab w:val="left" w:pos="14054"/>
          <w:tab w:val="left" w:pos="14214"/>
          <w:tab w:val="left" w:pos="14374"/>
          <w:tab w:val="left" w:pos="14534"/>
          <w:tab w:val="left" w:pos="14694"/>
          <w:tab w:val="left" w:pos="14854"/>
          <w:tab w:val="left" w:pos="15014"/>
          <w:tab w:val="left" w:pos="15174"/>
          <w:tab w:val="left" w:pos="15334"/>
          <w:tab w:val="left" w:pos="15494"/>
          <w:tab w:val="left" w:pos="15654"/>
          <w:tab w:val="left" w:pos="15814"/>
          <w:tab w:val="left" w:pos="15974"/>
          <w:tab w:val="left" w:pos="16134"/>
          <w:tab w:val="left" w:pos="16294"/>
          <w:tab w:val="left" w:pos="16454"/>
          <w:tab w:val="left" w:pos="16614"/>
          <w:tab w:val="left" w:pos="16774"/>
          <w:tab w:val="left" w:pos="16934"/>
          <w:tab w:val="left" w:pos="17094"/>
          <w:tab w:val="left" w:pos="17254"/>
          <w:tab w:val="left" w:pos="17414"/>
          <w:tab w:val="left" w:pos="17574"/>
          <w:tab w:val="left" w:pos="17734"/>
          <w:tab w:val="left" w:pos="17894"/>
          <w:tab w:val="left" w:pos="18054"/>
          <w:tab w:val="left" w:pos="18214"/>
          <w:tab w:val="left" w:pos="18374"/>
          <w:tab w:val="left" w:pos="18534"/>
          <w:tab w:val="left" w:pos="18694"/>
          <w:tab w:val="left" w:pos="18854"/>
          <w:tab w:val="left" w:pos="19014"/>
          <w:tab w:val="left" w:pos="19174"/>
          <w:tab w:val="left" w:pos="19334"/>
          <w:tab w:val="left" w:pos="19494"/>
          <w:tab w:val="left" w:pos="19654"/>
          <w:tab w:val="left" w:pos="19814"/>
          <w:tab w:val="left" w:pos="19974"/>
          <w:tab w:val="left" w:pos="20134"/>
          <w:tab w:val="left" w:pos="20294"/>
          <w:tab w:val="left" w:pos="20454"/>
          <w:tab w:val="left" w:pos="20614"/>
          <w:tab w:val="left" w:pos="20774"/>
          <w:tab w:val="left" w:pos="20934"/>
          <w:tab w:val="left" w:pos="21094"/>
          <w:tab w:val="left" w:pos="21254"/>
        </w:tabs>
        <w:spacing w:line="247" w:lineRule="auto"/>
        <w:ind w:right="23" w:firstLine="2268"/>
        <w:jc w:val="both"/>
        <w:rPr>
          <w:rFonts w:ascii="Bookman Old Style" w:hAnsi="Bookman Old Style" w:cs="Arial"/>
          <w:b/>
          <w:color w:val="000000" w:themeColor="text1"/>
          <w:u w:val="single"/>
        </w:rPr>
      </w:pPr>
      <w:r w:rsidRPr="00ED3986">
        <w:rPr>
          <w:rFonts w:ascii="Bookman Old Style" w:hAnsi="Bookman Old Style" w:cs="Arial"/>
          <w:b/>
          <w:color w:val="000000" w:themeColor="text1"/>
          <w:u w:val="single"/>
        </w:rPr>
        <w:t>OBSERVAÇ</w:t>
      </w:r>
      <w:r w:rsidR="00A94D59" w:rsidRPr="00ED3986">
        <w:rPr>
          <w:rFonts w:ascii="Bookman Old Style" w:hAnsi="Bookman Old Style" w:cs="Arial"/>
          <w:b/>
          <w:color w:val="000000" w:themeColor="text1"/>
          <w:u w:val="single"/>
        </w:rPr>
        <w:t xml:space="preserve">ÕES: </w:t>
      </w:r>
    </w:p>
    <w:p w:rsidR="00CD2B49" w:rsidRPr="00ED3986" w:rsidRDefault="00E71F7A" w:rsidP="00CB6C1B">
      <w:pPr>
        <w:tabs>
          <w:tab w:val="left" w:pos="9582"/>
          <w:tab w:val="left" w:pos="10773"/>
          <w:tab w:val="left" w:pos="12134"/>
          <w:tab w:val="left" w:pos="12294"/>
          <w:tab w:val="left" w:pos="12454"/>
          <w:tab w:val="left" w:pos="12614"/>
          <w:tab w:val="left" w:pos="12774"/>
          <w:tab w:val="left" w:pos="12934"/>
          <w:tab w:val="left" w:pos="13094"/>
          <w:tab w:val="left" w:pos="13254"/>
          <w:tab w:val="left" w:pos="13414"/>
          <w:tab w:val="left" w:pos="13574"/>
          <w:tab w:val="left" w:pos="13734"/>
          <w:tab w:val="left" w:pos="13894"/>
          <w:tab w:val="left" w:pos="14054"/>
          <w:tab w:val="left" w:pos="14214"/>
          <w:tab w:val="left" w:pos="14374"/>
          <w:tab w:val="left" w:pos="14534"/>
          <w:tab w:val="left" w:pos="14694"/>
          <w:tab w:val="left" w:pos="14854"/>
          <w:tab w:val="left" w:pos="15014"/>
          <w:tab w:val="left" w:pos="15174"/>
          <w:tab w:val="left" w:pos="15334"/>
          <w:tab w:val="left" w:pos="15494"/>
          <w:tab w:val="left" w:pos="15654"/>
          <w:tab w:val="left" w:pos="15814"/>
          <w:tab w:val="left" w:pos="15974"/>
          <w:tab w:val="left" w:pos="16134"/>
          <w:tab w:val="left" w:pos="16294"/>
          <w:tab w:val="left" w:pos="16454"/>
          <w:tab w:val="left" w:pos="16614"/>
          <w:tab w:val="left" w:pos="16774"/>
          <w:tab w:val="left" w:pos="16934"/>
          <w:tab w:val="left" w:pos="17094"/>
          <w:tab w:val="left" w:pos="17254"/>
          <w:tab w:val="left" w:pos="17414"/>
          <w:tab w:val="left" w:pos="17574"/>
          <w:tab w:val="left" w:pos="17734"/>
          <w:tab w:val="left" w:pos="17894"/>
          <w:tab w:val="left" w:pos="18054"/>
          <w:tab w:val="left" w:pos="18214"/>
          <w:tab w:val="left" w:pos="18374"/>
          <w:tab w:val="left" w:pos="18534"/>
          <w:tab w:val="left" w:pos="18694"/>
          <w:tab w:val="left" w:pos="18854"/>
          <w:tab w:val="left" w:pos="19014"/>
          <w:tab w:val="left" w:pos="19174"/>
          <w:tab w:val="left" w:pos="19334"/>
          <w:tab w:val="left" w:pos="19494"/>
          <w:tab w:val="left" w:pos="19654"/>
          <w:tab w:val="left" w:pos="19814"/>
          <w:tab w:val="left" w:pos="19974"/>
          <w:tab w:val="left" w:pos="20134"/>
          <w:tab w:val="left" w:pos="20294"/>
          <w:tab w:val="left" w:pos="20454"/>
          <w:tab w:val="left" w:pos="20614"/>
          <w:tab w:val="left" w:pos="20774"/>
          <w:tab w:val="left" w:pos="20934"/>
          <w:tab w:val="left" w:pos="21094"/>
          <w:tab w:val="left" w:pos="21254"/>
        </w:tabs>
        <w:spacing w:line="247" w:lineRule="auto"/>
        <w:ind w:right="23" w:firstLine="2268"/>
        <w:jc w:val="both"/>
        <w:rPr>
          <w:rFonts w:ascii="Bookman Old Style" w:hAnsi="Bookman Old Style" w:cs="Arial"/>
          <w:color w:val="000000" w:themeColor="text1"/>
        </w:rPr>
      </w:pPr>
      <w:r w:rsidRPr="00ED3986">
        <w:rPr>
          <w:rFonts w:ascii="Bookman Old Style" w:hAnsi="Bookman Old Style" w:cs="Arial"/>
          <w:color w:val="000000" w:themeColor="text1"/>
        </w:rPr>
        <w:t>Parte dos bens</w:t>
      </w:r>
      <w:r w:rsidR="009E0DB1">
        <w:rPr>
          <w:rFonts w:ascii="Bookman Old Style" w:hAnsi="Bookman Old Style" w:cs="Arial"/>
          <w:color w:val="000000" w:themeColor="text1"/>
        </w:rPr>
        <w:t>, referente aos</w:t>
      </w:r>
      <w:r w:rsidRPr="00ED3986">
        <w:rPr>
          <w:rFonts w:ascii="Bookman Old Style" w:hAnsi="Bookman Old Style" w:cs="Arial"/>
          <w:color w:val="000000" w:themeColor="text1"/>
        </w:rPr>
        <w:t xml:space="preserve"> lotes </w:t>
      </w:r>
      <w:proofErr w:type="spellStart"/>
      <w:r w:rsidRPr="00ED3986">
        <w:rPr>
          <w:rFonts w:ascii="Bookman Old Style" w:hAnsi="Bookman Old Style" w:cs="Arial"/>
          <w:color w:val="000000" w:themeColor="text1"/>
        </w:rPr>
        <w:t>nº</w:t>
      </w:r>
      <w:r w:rsidR="00BE0FA4" w:rsidRPr="00ED3986">
        <w:rPr>
          <w:rFonts w:ascii="Bookman Old Style" w:hAnsi="Bookman Old Style" w:cs="Arial"/>
          <w:color w:val="000000" w:themeColor="text1"/>
        </w:rPr>
        <w:t>s</w:t>
      </w:r>
      <w:proofErr w:type="spellEnd"/>
      <w:r w:rsidRPr="00ED3986">
        <w:rPr>
          <w:rFonts w:ascii="Bookman Old Style" w:hAnsi="Bookman Old Style" w:cs="Arial"/>
          <w:color w:val="000000" w:themeColor="text1"/>
        </w:rPr>
        <w:t xml:space="preserve"> 04 e 09 foram desmembrados e originou</w:t>
      </w:r>
      <w:r w:rsidR="00BE0FA4" w:rsidRPr="00ED3986">
        <w:rPr>
          <w:rFonts w:ascii="Bookman Old Style" w:hAnsi="Bookman Old Style" w:cs="Arial"/>
          <w:color w:val="000000" w:themeColor="text1"/>
        </w:rPr>
        <w:t xml:space="preserve"> mais um</w:t>
      </w:r>
      <w:r w:rsidRPr="00ED3986">
        <w:rPr>
          <w:rFonts w:ascii="Bookman Old Style" w:hAnsi="Bookman Old Style" w:cs="Arial"/>
          <w:color w:val="000000" w:themeColor="text1"/>
        </w:rPr>
        <w:t xml:space="preserve"> lote</w:t>
      </w:r>
      <w:r w:rsidR="00BE0FA4" w:rsidRPr="00ED3986">
        <w:rPr>
          <w:rFonts w:ascii="Bookman Old Style" w:hAnsi="Bookman Old Style" w:cs="Arial"/>
          <w:color w:val="000000" w:themeColor="text1"/>
        </w:rPr>
        <w:t xml:space="preserve"> de</w:t>
      </w:r>
      <w:r w:rsidRPr="00ED3986">
        <w:rPr>
          <w:rFonts w:ascii="Bookman Old Style" w:hAnsi="Bookman Old Style" w:cs="Arial"/>
          <w:color w:val="000000" w:themeColor="text1"/>
        </w:rPr>
        <w:t xml:space="preserve"> nº 087, sendo</w:t>
      </w:r>
      <w:r w:rsidR="004E534B" w:rsidRPr="00ED3986">
        <w:rPr>
          <w:rFonts w:ascii="Bookman Old Style" w:hAnsi="Bookman Old Style" w:cs="Arial"/>
          <w:color w:val="000000" w:themeColor="text1"/>
        </w:rPr>
        <w:t xml:space="preserve"> que</w:t>
      </w:r>
      <w:r w:rsidRPr="00ED3986">
        <w:rPr>
          <w:rFonts w:ascii="Bookman Old Style" w:hAnsi="Bookman Old Style" w:cs="Arial"/>
          <w:color w:val="000000" w:themeColor="text1"/>
        </w:rPr>
        <w:t xml:space="preserve"> </w:t>
      </w:r>
      <w:proofErr w:type="gramStart"/>
      <w:r w:rsidRPr="00ED3986">
        <w:rPr>
          <w:rFonts w:ascii="Bookman Old Style" w:hAnsi="Bookman Old Style" w:cs="Arial"/>
          <w:color w:val="000000" w:themeColor="text1"/>
        </w:rPr>
        <w:t>os valores</w:t>
      </w:r>
      <w:r w:rsidR="00BE0FA4" w:rsidRPr="00ED3986">
        <w:rPr>
          <w:rFonts w:ascii="Bookman Old Style" w:hAnsi="Bookman Old Style" w:cs="Arial"/>
          <w:color w:val="000000" w:themeColor="text1"/>
        </w:rPr>
        <w:t xml:space="preserve"> da avaliação dos bens</w:t>
      </w:r>
      <w:r w:rsidR="00CD2B49" w:rsidRPr="00ED3986">
        <w:rPr>
          <w:rFonts w:ascii="Bookman Old Style" w:hAnsi="Bookman Old Style" w:cs="Arial"/>
          <w:color w:val="000000" w:themeColor="text1"/>
        </w:rPr>
        <w:t xml:space="preserve"> permanece</w:t>
      </w:r>
      <w:r w:rsidR="00F62827" w:rsidRPr="00ED3986">
        <w:rPr>
          <w:rFonts w:ascii="Bookman Old Style" w:hAnsi="Bookman Old Style" w:cs="Arial"/>
          <w:color w:val="000000" w:themeColor="text1"/>
        </w:rPr>
        <w:t>u</w:t>
      </w:r>
      <w:proofErr w:type="gramEnd"/>
      <w:r w:rsidR="00F62827" w:rsidRPr="00ED3986">
        <w:rPr>
          <w:rFonts w:ascii="Bookman Old Style" w:hAnsi="Bookman Old Style" w:cs="Arial"/>
          <w:color w:val="000000" w:themeColor="text1"/>
        </w:rPr>
        <w:t xml:space="preserve"> a </w:t>
      </w:r>
      <w:r w:rsidR="00CD2B49" w:rsidRPr="00ED3986">
        <w:rPr>
          <w:rFonts w:ascii="Bookman Old Style" w:hAnsi="Bookman Old Style" w:cs="Arial"/>
          <w:color w:val="000000" w:themeColor="text1"/>
        </w:rPr>
        <w:t>mesm</w:t>
      </w:r>
      <w:r w:rsidR="00F62827" w:rsidRPr="00ED3986">
        <w:rPr>
          <w:rFonts w:ascii="Bookman Old Style" w:hAnsi="Bookman Old Style" w:cs="Arial"/>
          <w:color w:val="000000" w:themeColor="text1"/>
        </w:rPr>
        <w:t>a</w:t>
      </w:r>
      <w:r w:rsidRPr="00ED3986">
        <w:rPr>
          <w:rFonts w:ascii="Bookman Old Style" w:hAnsi="Bookman Old Style" w:cs="Arial"/>
          <w:color w:val="000000" w:themeColor="text1"/>
        </w:rPr>
        <w:t>.</w:t>
      </w:r>
    </w:p>
    <w:p w:rsidR="00E71F7A" w:rsidRPr="00ED3986" w:rsidRDefault="00E71F7A" w:rsidP="00CB6C1B">
      <w:pPr>
        <w:tabs>
          <w:tab w:val="left" w:pos="9582"/>
          <w:tab w:val="left" w:pos="10773"/>
          <w:tab w:val="left" w:pos="12134"/>
          <w:tab w:val="left" w:pos="12294"/>
          <w:tab w:val="left" w:pos="12454"/>
          <w:tab w:val="left" w:pos="12614"/>
          <w:tab w:val="left" w:pos="12774"/>
          <w:tab w:val="left" w:pos="12934"/>
          <w:tab w:val="left" w:pos="13094"/>
          <w:tab w:val="left" w:pos="13254"/>
          <w:tab w:val="left" w:pos="13414"/>
          <w:tab w:val="left" w:pos="13574"/>
          <w:tab w:val="left" w:pos="13734"/>
          <w:tab w:val="left" w:pos="13894"/>
          <w:tab w:val="left" w:pos="14054"/>
          <w:tab w:val="left" w:pos="14214"/>
          <w:tab w:val="left" w:pos="14374"/>
          <w:tab w:val="left" w:pos="14534"/>
          <w:tab w:val="left" w:pos="14694"/>
          <w:tab w:val="left" w:pos="14854"/>
          <w:tab w:val="left" w:pos="15014"/>
          <w:tab w:val="left" w:pos="15174"/>
          <w:tab w:val="left" w:pos="15334"/>
          <w:tab w:val="left" w:pos="15494"/>
          <w:tab w:val="left" w:pos="15654"/>
          <w:tab w:val="left" w:pos="15814"/>
          <w:tab w:val="left" w:pos="15974"/>
          <w:tab w:val="left" w:pos="16134"/>
          <w:tab w:val="left" w:pos="16294"/>
          <w:tab w:val="left" w:pos="16454"/>
          <w:tab w:val="left" w:pos="16614"/>
          <w:tab w:val="left" w:pos="16774"/>
          <w:tab w:val="left" w:pos="16934"/>
          <w:tab w:val="left" w:pos="17094"/>
          <w:tab w:val="left" w:pos="17254"/>
          <w:tab w:val="left" w:pos="17414"/>
          <w:tab w:val="left" w:pos="17574"/>
          <w:tab w:val="left" w:pos="17734"/>
          <w:tab w:val="left" w:pos="17894"/>
          <w:tab w:val="left" w:pos="18054"/>
          <w:tab w:val="left" w:pos="18214"/>
          <w:tab w:val="left" w:pos="18374"/>
          <w:tab w:val="left" w:pos="18534"/>
          <w:tab w:val="left" w:pos="18694"/>
          <w:tab w:val="left" w:pos="18854"/>
          <w:tab w:val="left" w:pos="19014"/>
          <w:tab w:val="left" w:pos="19174"/>
          <w:tab w:val="left" w:pos="19334"/>
          <w:tab w:val="left" w:pos="19494"/>
          <w:tab w:val="left" w:pos="19654"/>
          <w:tab w:val="left" w:pos="19814"/>
          <w:tab w:val="left" w:pos="19974"/>
          <w:tab w:val="left" w:pos="20134"/>
          <w:tab w:val="left" w:pos="20294"/>
          <w:tab w:val="left" w:pos="20454"/>
          <w:tab w:val="left" w:pos="20614"/>
          <w:tab w:val="left" w:pos="20774"/>
          <w:tab w:val="left" w:pos="20934"/>
          <w:tab w:val="left" w:pos="21094"/>
          <w:tab w:val="left" w:pos="21254"/>
        </w:tabs>
        <w:spacing w:line="247" w:lineRule="auto"/>
        <w:ind w:right="23" w:firstLine="2268"/>
        <w:jc w:val="both"/>
        <w:rPr>
          <w:rFonts w:ascii="Bookman Old Style" w:hAnsi="Bookman Old Style" w:cs="Arial"/>
          <w:color w:val="000000" w:themeColor="text1"/>
        </w:rPr>
      </w:pPr>
      <w:r w:rsidRPr="00ED3986">
        <w:rPr>
          <w:rFonts w:ascii="Bookman Old Style" w:hAnsi="Bookman Old Style" w:cs="Arial"/>
          <w:color w:val="000000" w:themeColor="text1"/>
        </w:rPr>
        <w:t xml:space="preserve"> </w:t>
      </w:r>
    </w:p>
    <w:p w:rsidR="00A94D59" w:rsidRPr="00ED3986" w:rsidRDefault="00A94D59" w:rsidP="00A94D59">
      <w:pPr>
        <w:ind w:firstLine="2268"/>
        <w:jc w:val="both"/>
        <w:rPr>
          <w:rFonts w:ascii="Bookman Old Style" w:hAnsi="Bookman Old Style" w:cs="Arial"/>
          <w:color w:val="000000" w:themeColor="text1"/>
        </w:rPr>
      </w:pPr>
      <w:r w:rsidRPr="00ED3986">
        <w:rPr>
          <w:rFonts w:ascii="Bookman Old Style" w:hAnsi="Bookman Old Style"/>
        </w:rPr>
        <w:t xml:space="preserve">Em relação aos imóveis </w:t>
      </w:r>
      <w:r w:rsidR="00263F17" w:rsidRPr="00ED3986">
        <w:rPr>
          <w:rFonts w:ascii="Bookman Old Style" w:hAnsi="Bookman Old Style"/>
        </w:rPr>
        <w:t xml:space="preserve">descritos nos </w:t>
      </w:r>
      <w:r w:rsidR="00263F17" w:rsidRPr="00ED3986">
        <w:rPr>
          <w:rFonts w:ascii="Bookman Old Style" w:hAnsi="Bookman Old Style"/>
          <w:b/>
        </w:rPr>
        <w:t xml:space="preserve">lotes 083, 084, </w:t>
      </w:r>
      <w:proofErr w:type="gramStart"/>
      <w:r w:rsidR="00263F17" w:rsidRPr="00ED3986">
        <w:rPr>
          <w:rFonts w:ascii="Bookman Old Style" w:hAnsi="Bookman Old Style"/>
          <w:b/>
        </w:rPr>
        <w:t>085</w:t>
      </w:r>
      <w:r w:rsidR="000D5113" w:rsidRPr="00ED3986">
        <w:rPr>
          <w:rFonts w:ascii="Bookman Old Style" w:hAnsi="Bookman Old Style"/>
          <w:b/>
        </w:rPr>
        <w:t xml:space="preserve">, </w:t>
      </w:r>
      <w:r w:rsidR="00263F17" w:rsidRPr="00ED3986">
        <w:rPr>
          <w:rFonts w:ascii="Bookman Old Style" w:hAnsi="Bookman Old Style"/>
          <w:b/>
        </w:rPr>
        <w:t xml:space="preserve"> 086</w:t>
      </w:r>
      <w:proofErr w:type="gramEnd"/>
      <w:r w:rsidR="000D5113" w:rsidRPr="00ED3986">
        <w:rPr>
          <w:rFonts w:ascii="Bookman Old Style" w:hAnsi="Bookman Old Style"/>
          <w:b/>
        </w:rPr>
        <w:t xml:space="preserve"> e 087</w:t>
      </w:r>
      <w:r w:rsidR="00805F5F" w:rsidRPr="00ED3986">
        <w:rPr>
          <w:rFonts w:ascii="Bookman Old Style" w:hAnsi="Bookman Old Style"/>
          <w:b/>
        </w:rPr>
        <w:t xml:space="preserve">, </w:t>
      </w:r>
      <w:r w:rsidR="00805F5F" w:rsidRPr="00ED3986">
        <w:rPr>
          <w:rFonts w:ascii="Bookman Old Style" w:hAnsi="Bookman Old Style"/>
        </w:rPr>
        <w:t xml:space="preserve">localizados </w:t>
      </w:r>
      <w:r w:rsidR="00805F5F" w:rsidRPr="00ED3986">
        <w:rPr>
          <w:rFonts w:ascii="Bookman Old Style" w:hAnsi="Bookman Old Style"/>
          <w:b/>
        </w:rPr>
        <w:t>n</w:t>
      </w:r>
      <w:r w:rsidRPr="00ED3986">
        <w:rPr>
          <w:rFonts w:ascii="Bookman Old Style" w:hAnsi="Bookman Old Style"/>
          <w:b/>
        </w:rPr>
        <w:t>as</w:t>
      </w:r>
      <w:r w:rsidRPr="00ED3986">
        <w:rPr>
          <w:rFonts w:ascii="Bookman Old Style" w:hAnsi="Bookman Old Style"/>
        </w:rPr>
        <w:t xml:space="preserve"> fazendas (</w:t>
      </w:r>
      <w:r w:rsidR="00CE05E7" w:rsidRPr="00ED3986">
        <w:rPr>
          <w:rFonts w:ascii="Bookman Old Style" w:hAnsi="Bookman Old Style"/>
        </w:rPr>
        <w:t xml:space="preserve">Novo Aripuanã-AM e </w:t>
      </w:r>
      <w:proofErr w:type="spellStart"/>
      <w:r w:rsidR="001B2A74" w:rsidRPr="00ED3986">
        <w:rPr>
          <w:rFonts w:ascii="Bookman Old Style" w:hAnsi="Bookman Old Style"/>
        </w:rPr>
        <w:t>Itaúba</w:t>
      </w:r>
      <w:proofErr w:type="spellEnd"/>
      <w:r w:rsidR="00CE05E7" w:rsidRPr="00ED3986">
        <w:rPr>
          <w:rFonts w:ascii="Bookman Old Style" w:hAnsi="Bookman Old Style"/>
        </w:rPr>
        <w:t>-MT</w:t>
      </w:r>
      <w:r w:rsidRPr="00ED3986">
        <w:rPr>
          <w:rFonts w:ascii="Bookman Old Style" w:hAnsi="Bookman Old Style"/>
        </w:rPr>
        <w:t>), existem notícias de que</w:t>
      </w:r>
      <w:r w:rsidR="00263F17" w:rsidRPr="00ED3986">
        <w:rPr>
          <w:rFonts w:ascii="Bookman Old Style" w:hAnsi="Bookman Old Style"/>
        </w:rPr>
        <w:t xml:space="preserve"> parte dos mesmos </w:t>
      </w:r>
      <w:r w:rsidRPr="00ED3986">
        <w:rPr>
          <w:rFonts w:ascii="Bookman Old Style" w:hAnsi="Bookman Old Style"/>
        </w:rPr>
        <w:t>foram invadidos por terceiros e dúvidas quanto à legitimidade dos títulos de propriedade em favor das</w:t>
      </w:r>
      <w:r w:rsidR="004E534B" w:rsidRPr="00ED3986">
        <w:rPr>
          <w:rFonts w:ascii="Bookman Old Style" w:hAnsi="Bookman Old Style"/>
        </w:rPr>
        <w:t xml:space="preserve"> massas</w:t>
      </w:r>
      <w:r w:rsidRPr="00ED3986">
        <w:rPr>
          <w:rFonts w:ascii="Bookman Old Style" w:hAnsi="Bookman Old Style"/>
        </w:rPr>
        <w:t xml:space="preserve"> falidas. As despesas para eventual reintegração de posse e verificação da </w:t>
      </w:r>
      <w:r w:rsidR="00263F17" w:rsidRPr="00ED3986">
        <w:rPr>
          <w:rFonts w:ascii="Bookman Old Style" w:hAnsi="Bookman Old Style"/>
        </w:rPr>
        <w:t>idoneidade</w:t>
      </w:r>
      <w:r w:rsidRPr="00ED3986">
        <w:rPr>
          <w:rFonts w:ascii="Bookman Old Style" w:hAnsi="Bookman Old Style"/>
        </w:rPr>
        <w:t xml:space="preserve"> dos títulos e demais encargos que se fizerem necessários serão por conta dos arrematantes. </w:t>
      </w:r>
    </w:p>
    <w:p w:rsidR="00E71F7A" w:rsidRPr="00ED3986" w:rsidRDefault="00E71F7A" w:rsidP="00CB6C1B">
      <w:pPr>
        <w:tabs>
          <w:tab w:val="left" w:pos="9582"/>
          <w:tab w:val="left" w:pos="10773"/>
          <w:tab w:val="left" w:pos="12134"/>
          <w:tab w:val="left" w:pos="12294"/>
          <w:tab w:val="left" w:pos="12454"/>
          <w:tab w:val="left" w:pos="12614"/>
          <w:tab w:val="left" w:pos="12774"/>
          <w:tab w:val="left" w:pos="12934"/>
          <w:tab w:val="left" w:pos="13094"/>
          <w:tab w:val="left" w:pos="13254"/>
          <w:tab w:val="left" w:pos="13414"/>
          <w:tab w:val="left" w:pos="13574"/>
          <w:tab w:val="left" w:pos="13734"/>
          <w:tab w:val="left" w:pos="13894"/>
          <w:tab w:val="left" w:pos="14054"/>
          <w:tab w:val="left" w:pos="14214"/>
          <w:tab w:val="left" w:pos="14374"/>
          <w:tab w:val="left" w:pos="14534"/>
          <w:tab w:val="left" w:pos="14694"/>
          <w:tab w:val="left" w:pos="14854"/>
          <w:tab w:val="left" w:pos="15014"/>
          <w:tab w:val="left" w:pos="15174"/>
          <w:tab w:val="left" w:pos="15334"/>
          <w:tab w:val="left" w:pos="15494"/>
          <w:tab w:val="left" w:pos="15654"/>
          <w:tab w:val="left" w:pos="15814"/>
          <w:tab w:val="left" w:pos="15974"/>
          <w:tab w:val="left" w:pos="16134"/>
          <w:tab w:val="left" w:pos="16294"/>
          <w:tab w:val="left" w:pos="16454"/>
          <w:tab w:val="left" w:pos="16614"/>
          <w:tab w:val="left" w:pos="16774"/>
          <w:tab w:val="left" w:pos="16934"/>
          <w:tab w:val="left" w:pos="17094"/>
          <w:tab w:val="left" w:pos="17254"/>
          <w:tab w:val="left" w:pos="17414"/>
          <w:tab w:val="left" w:pos="17574"/>
          <w:tab w:val="left" w:pos="17734"/>
          <w:tab w:val="left" w:pos="17894"/>
          <w:tab w:val="left" w:pos="18054"/>
          <w:tab w:val="left" w:pos="18214"/>
          <w:tab w:val="left" w:pos="18374"/>
          <w:tab w:val="left" w:pos="18534"/>
          <w:tab w:val="left" w:pos="18694"/>
          <w:tab w:val="left" w:pos="18854"/>
          <w:tab w:val="left" w:pos="19014"/>
          <w:tab w:val="left" w:pos="19174"/>
          <w:tab w:val="left" w:pos="19334"/>
          <w:tab w:val="left" w:pos="19494"/>
          <w:tab w:val="left" w:pos="19654"/>
          <w:tab w:val="left" w:pos="19814"/>
          <w:tab w:val="left" w:pos="19974"/>
          <w:tab w:val="left" w:pos="20134"/>
          <w:tab w:val="left" w:pos="20294"/>
          <w:tab w:val="left" w:pos="20454"/>
          <w:tab w:val="left" w:pos="20614"/>
          <w:tab w:val="left" w:pos="20774"/>
          <w:tab w:val="left" w:pos="20934"/>
          <w:tab w:val="left" w:pos="21094"/>
          <w:tab w:val="left" w:pos="21254"/>
        </w:tabs>
        <w:spacing w:line="247" w:lineRule="auto"/>
        <w:ind w:right="23" w:firstLine="2268"/>
        <w:jc w:val="both"/>
        <w:rPr>
          <w:rFonts w:ascii="Bookman Old Style" w:hAnsi="Bookman Old Style" w:cs="Arial"/>
          <w:b/>
          <w:color w:val="000000" w:themeColor="text1"/>
        </w:rPr>
      </w:pPr>
    </w:p>
    <w:p w:rsidR="00C45BC4" w:rsidRPr="00ED3986" w:rsidRDefault="00C45BC4" w:rsidP="00A07908">
      <w:pPr>
        <w:tabs>
          <w:tab w:val="left" w:pos="9582"/>
          <w:tab w:val="left" w:pos="10773"/>
          <w:tab w:val="left" w:pos="12134"/>
          <w:tab w:val="left" w:pos="12294"/>
          <w:tab w:val="left" w:pos="12454"/>
          <w:tab w:val="left" w:pos="12614"/>
          <w:tab w:val="left" w:pos="12774"/>
          <w:tab w:val="left" w:pos="12934"/>
          <w:tab w:val="left" w:pos="13094"/>
          <w:tab w:val="left" w:pos="13254"/>
          <w:tab w:val="left" w:pos="13414"/>
          <w:tab w:val="left" w:pos="13574"/>
          <w:tab w:val="left" w:pos="13734"/>
          <w:tab w:val="left" w:pos="13894"/>
          <w:tab w:val="left" w:pos="14054"/>
          <w:tab w:val="left" w:pos="14214"/>
          <w:tab w:val="left" w:pos="14374"/>
          <w:tab w:val="left" w:pos="14534"/>
          <w:tab w:val="left" w:pos="14694"/>
          <w:tab w:val="left" w:pos="14854"/>
          <w:tab w:val="left" w:pos="15014"/>
          <w:tab w:val="left" w:pos="15174"/>
          <w:tab w:val="left" w:pos="15334"/>
          <w:tab w:val="left" w:pos="15494"/>
          <w:tab w:val="left" w:pos="15654"/>
          <w:tab w:val="left" w:pos="15814"/>
          <w:tab w:val="left" w:pos="15974"/>
          <w:tab w:val="left" w:pos="16134"/>
          <w:tab w:val="left" w:pos="16294"/>
          <w:tab w:val="left" w:pos="16454"/>
          <w:tab w:val="left" w:pos="16614"/>
          <w:tab w:val="left" w:pos="16774"/>
          <w:tab w:val="left" w:pos="16934"/>
          <w:tab w:val="left" w:pos="17094"/>
          <w:tab w:val="left" w:pos="17254"/>
          <w:tab w:val="left" w:pos="17414"/>
          <w:tab w:val="left" w:pos="17574"/>
          <w:tab w:val="left" w:pos="17734"/>
          <w:tab w:val="left" w:pos="17894"/>
          <w:tab w:val="left" w:pos="18054"/>
          <w:tab w:val="left" w:pos="18214"/>
          <w:tab w:val="left" w:pos="18374"/>
          <w:tab w:val="left" w:pos="18534"/>
          <w:tab w:val="left" w:pos="18694"/>
          <w:tab w:val="left" w:pos="18854"/>
          <w:tab w:val="left" w:pos="19014"/>
          <w:tab w:val="left" w:pos="19174"/>
          <w:tab w:val="left" w:pos="19334"/>
          <w:tab w:val="left" w:pos="19494"/>
          <w:tab w:val="left" w:pos="19654"/>
          <w:tab w:val="left" w:pos="19814"/>
          <w:tab w:val="left" w:pos="19974"/>
          <w:tab w:val="left" w:pos="20134"/>
          <w:tab w:val="left" w:pos="20294"/>
          <w:tab w:val="left" w:pos="20454"/>
          <w:tab w:val="left" w:pos="20614"/>
          <w:tab w:val="left" w:pos="20774"/>
          <w:tab w:val="left" w:pos="20934"/>
          <w:tab w:val="left" w:pos="21094"/>
          <w:tab w:val="left" w:pos="21254"/>
        </w:tabs>
        <w:spacing w:line="247" w:lineRule="auto"/>
        <w:ind w:right="23" w:firstLine="2268"/>
        <w:jc w:val="both"/>
        <w:rPr>
          <w:rFonts w:ascii="Bookman Old Style" w:hAnsi="Bookman Old Style" w:cs="Arial"/>
          <w:color w:val="000000" w:themeColor="text1"/>
        </w:rPr>
      </w:pPr>
      <w:r w:rsidRPr="00ED3986">
        <w:rPr>
          <w:rFonts w:ascii="Bookman Old Style" w:hAnsi="Bookman Old Style" w:cs="Arial"/>
          <w:color w:val="000000" w:themeColor="text1"/>
        </w:rPr>
        <w:t>Os bens serão vendidos no estado em que se encontram, em lotes individuais, agrupados ou em um único lote. As despesas com remoção e demais encargos serão por conta dos arrematantes.</w:t>
      </w:r>
    </w:p>
    <w:p w:rsidR="00C45BC4" w:rsidRPr="00ED3986" w:rsidRDefault="00C45BC4" w:rsidP="00CB6C1B">
      <w:pPr>
        <w:ind w:firstLine="2268"/>
        <w:jc w:val="both"/>
        <w:rPr>
          <w:rFonts w:ascii="Bookman Old Style" w:hAnsi="Bookman Old Style" w:cs="Calibri"/>
          <w:color w:val="000000" w:themeColor="text1"/>
        </w:rPr>
      </w:pPr>
      <w:r w:rsidRPr="00ED3986">
        <w:rPr>
          <w:rFonts w:ascii="Bookman Old Style" w:hAnsi="Bookman Old Style" w:cs="Calibri"/>
          <w:color w:val="000000" w:themeColor="text1"/>
        </w:rPr>
        <w:t xml:space="preserve">Quem pretender arrematar os bens acima descritos deverá realizar </w:t>
      </w:r>
      <w:proofErr w:type="spellStart"/>
      <w:r w:rsidRPr="00ED3986">
        <w:rPr>
          <w:rFonts w:ascii="Bookman Old Style" w:hAnsi="Bookman Old Style" w:cs="Calibri"/>
          <w:color w:val="000000" w:themeColor="text1"/>
        </w:rPr>
        <w:t>pré</w:t>
      </w:r>
      <w:proofErr w:type="spellEnd"/>
      <w:r w:rsidRPr="00ED3986">
        <w:rPr>
          <w:rFonts w:ascii="Bookman Old Style" w:hAnsi="Bookman Old Style" w:cs="Calibri"/>
          <w:color w:val="000000" w:themeColor="text1"/>
        </w:rPr>
        <w:t>-cadastro 48 horas antes da realização dos leilões, face os interessados ser</w:t>
      </w:r>
      <w:r w:rsidR="005708C8" w:rsidRPr="00ED3986">
        <w:rPr>
          <w:rFonts w:ascii="Bookman Old Style" w:hAnsi="Bookman Old Style" w:cs="Calibri"/>
          <w:color w:val="000000" w:themeColor="text1"/>
        </w:rPr>
        <w:t>em</w:t>
      </w:r>
      <w:r w:rsidRPr="00ED3986">
        <w:rPr>
          <w:rFonts w:ascii="Bookman Old Style" w:hAnsi="Bookman Old Style" w:cs="Calibri"/>
          <w:color w:val="000000" w:themeColor="text1"/>
        </w:rPr>
        <w:t xml:space="preserve"> previamente identificados e </w:t>
      </w:r>
      <w:r w:rsidR="005708C8" w:rsidRPr="00ED3986">
        <w:rPr>
          <w:rFonts w:ascii="Bookman Old Style" w:hAnsi="Bookman Old Style" w:cs="Calibri"/>
          <w:color w:val="000000" w:themeColor="text1"/>
        </w:rPr>
        <w:t xml:space="preserve">o cadastro </w:t>
      </w:r>
      <w:r w:rsidRPr="00ED3986">
        <w:rPr>
          <w:rFonts w:ascii="Bookman Old Style" w:hAnsi="Bookman Old Style" w:cs="Calibri"/>
          <w:color w:val="000000" w:themeColor="text1"/>
        </w:rPr>
        <w:t>aprovado pelo leiloeiro, cabendo ao</w:t>
      </w:r>
      <w:r w:rsidR="005708C8" w:rsidRPr="00ED3986">
        <w:rPr>
          <w:rFonts w:ascii="Bookman Old Style" w:hAnsi="Bookman Old Style" w:cs="Calibri"/>
          <w:color w:val="000000" w:themeColor="text1"/>
        </w:rPr>
        <w:t>s</w:t>
      </w:r>
      <w:r w:rsidRPr="00ED3986">
        <w:rPr>
          <w:rFonts w:ascii="Bookman Old Style" w:hAnsi="Bookman Old Style" w:cs="Calibri"/>
          <w:color w:val="000000" w:themeColor="text1"/>
        </w:rPr>
        <w:t xml:space="preserve"> arrematante</w:t>
      </w:r>
      <w:r w:rsidR="005708C8" w:rsidRPr="00ED3986">
        <w:rPr>
          <w:rFonts w:ascii="Bookman Old Style" w:hAnsi="Bookman Old Style" w:cs="Calibri"/>
          <w:color w:val="000000" w:themeColor="text1"/>
        </w:rPr>
        <w:t>s</w:t>
      </w:r>
      <w:r w:rsidRPr="00ED3986">
        <w:rPr>
          <w:rFonts w:ascii="Bookman Old Style" w:hAnsi="Bookman Old Style" w:cs="Calibri"/>
          <w:color w:val="000000" w:themeColor="text1"/>
        </w:rPr>
        <w:t xml:space="preserve"> o pagamento da</w:t>
      </w:r>
      <w:r w:rsidR="005708C8" w:rsidRPr="00ED3986">
        <w:rPr>
          <w:rFonts w:ascii="Bookman Old Style" w:hAnsi="Bookman Old Style" w:cs="Calibri"/>
          <w:color w:val="000000" w:themeColor="text1"/>
        </w:rPr>
        <w:t>s</w:t>
      </w:r>
      <w:r w:rsidRPr="00ED3986">
        <w:rPr>
          <w:rFonts w:ascii="Bookman Old Style" w:hAnsi="Bookman Old Style" w:cs="Calibri"/>
          <w:color w:val="000000" w:themeColor="text1"/>
        </w:rPr>
        <w:t xml:space="preserve"> comiss</w:t>
      </w:r>
      <w:r w:rsidR="005708C8" w:rsidRPr="00ED3986">
        <w:rPr>
          <w:rFonts w:ascii="Bookman Old Style" w:hAnsi="Bookman Old Style" w:cs="Calibri"/>
          <w:color w:val="000000" w:themeColor="text1"/>
        </w:rPr>
        <w:t>ões</w:t>
      </w:r>
      <w:r w:rsidRPr="00ED3986">
        <w:rPr>
          <w:rFonts w:ascii="Bookman Old Style" w:hAnsi="Bookman Old Style" w:cs="Calibri"/>
          <w:color w:val="000000" w:themeColor="text1"/>
        </w:rPr>
        <w:t xml:space="preserve"> do leiloeiro no percentual de 6% (seis por cento) se o bem arrematado for imóvel e de 10% (dez por cento) se móvel. </w:t>
      </w:r>
      <w:r w:rsidRPr="00ED3986">
        <w:rPr>
          <w:rFonts w:ascii="Bookman Old Style" w:hAnsi="Bookman Old Style" w:cs="Arial"/>
          <w:color w:val="000000" w:themeColor="text1"/>
        </w:rPr>
        <w:t>Outras informações com o leiloeiro Lunelli, no endereço acima ou pelos telefones (54) 99974-2534, 99917-3802, 99987-8966 e Site www.lunellileilões.com.br ou com o Administrador Judicial, Dr. Nelson Cesa Sperotto pelos telefones (</w:t>
      </w:r>
      <w:proofErr w:type="gramStart"/>
      <w:r w:rsidRPr="00ED3986">
        <w:rPr>
          <w:rFonts w:ascii="Bookman Old Style" w:hAnsi="Bookman Old Style" w:cs="Calibri"/>
          <w:color w:val="000000" w:themeColor="text1"/>
        </w:rPr>
        <w:t>54)-</w:t>
      </w:r>
      <w:proofErr w:type="gramEnd"/>
      <w:r w:rsidRPr="00ED3986">
        <w:rPr>
          <w:rFonts w:ascii="Bookman Old Style" w:hAnsi="Bookman Old Style" w:cs="Calibri"/>
          <w:color w:val="000000" w:themeColor="text1"/>
        </w:rPr>
        <w:t>3221-3645 e 99982-4474.</w:t>
      </w:r>
    </w:p>
    <w:p w:rsidR="00C45BC4" w:rsidRPr="00ED3986" w:rsidRDefault="00C45BC4" w:rsidP="00C45BC4">
      <w:pPr>
        <w:jc w:val="both"/>
        <w:rPr>
          <w:rFonts w:ascii="Bookman Old Style" w:hAnsi="Bookman Old Style" w:cs="Calibri"/>
          <w:color w:val="000000" w:themeColor="text1"/>
        </w:rPr>
      </w:pPr>
    </w:p>
    <w:p w:rsidR="00C45BC4" w:rsidRPr="00ED3986" w:rsidRDefault="00C45BC4" w:rsidP="00C45BC4">
      <w:pPr>
        <w:jc w:val="both"/>
        <w:rPr>
          <w:rFonts w:ascii="Bookman Old Style" w:hAnsi="Bookman Old Style"/>
          <w:color w:val="000000" w:themeColor="text1"/>
        </w:rPr>
      </w:pPr>
      <w:r w:rsidRPr="00ED3986">
        <w:rPr>
          <w:rFonts w:ascii="Bookman Old Style" w:hAnsi="Bookman Old Style" w:cs="Arial"/>
          <w:color w:val="000000" w:themeColor="text1"/>
        </w:rPr>
        <w:tab/>
      </w:r>
      <w:r w:rsidRPr="00ED3986">
        <w:rPr>
          <w:rFonts w:ascii="Bookman Old Style" w:hAnsi="Bookman Old Style" w:cs="Arial"/>
          <w:color w:val="000000" w:themeColor="text1"/>
        </w:rPr>
        <w:tab/>
      </w:r>
      <w:r w:rsidRPr="00ED3986">
        <w:rPr>
          <w:rFonts w:ascii="Bookman Old Style" w:hAnsi="Bookman Old Style" w:cs="Arial"/>
          <w:color w:val="000000" w:themeColor="text1"/>
        </w:rPr>
        <w:tab/>
      </w:r>
      <w:r w:rsidRPr="00ED3986">
        <w:rPr>
          <w:rFonts w:ascii="Bookman Old Style" w:hAnsi="Bookman Old Style" w:cs="Arial"/>
          <w:color w:val="000000" w:themeColor="text1"/>
        </w:rPr>
        <w:tab/>
        <w:t xml:space="preserve">Caxias do Sul, </w:t>
      </w:r>
      <w:r w:rsidR="009E0DB1">
        <w:rPr>
          <w:rFonts w:ascii="Bookman Old Style" w:hAnsi="Bookman Old Style" w:cs="Arial"/>
          <w:color w:val="000000" w:themeColor="text1"/>
        </w:rPr>
        <w:t>25</w:t>
      </w:r>
      <w:r w:rsidR="00ED3986">
        <w:rPr>
          <w:rFonts w:ascii="Bookman Old Style" w:hAnsi="Bookman Old Style" w:cs="Arial"/>
          <w:color w:val="000000" w:themeColor="text1"/>
        </w:rPr>
        <w:t xml:space="preserve"> de </w:t>
      </w:r>
      <w:r w:rsidR="009E0DB1">
        <w:rPr>
          <w:rFonts w:ascii="Bookman Old Style" w:hAnsi="Bookman Old Style" w:cs="Arial"/>
          <w:color w:val="000000" w:themeColor="text1"/>
        </w:rPr>
        <w:t>maio</w:t>
      </w:r>
      <w:bookmarkStart w:id="0" w:name="_GoBack"/>
      <w:bookmarkEnd w:id="0"/>
      <w:r w:rsidRPr="00ED3986">
        <w:rPr>
          <w:rFonts w:ascii="Bookman Old Style" w:hAnsi="Bookman Old Style" w:cs="Arial"/>
          <w:color w:val="000000" w:themeColor="text1"/>
        </w:rPr>
        <w:t xml:space="preserve"> de 202</w:t>
      </w:r>
      <w:r w:rsidR="00CA73E8" w:rsidRPr="00ED3986">
        <w:rPr>
          <w:rFonts w:ascii="Bookman Old Style" w:hAnsi="Bookman Old Style" w:cs="Arial"/>
          <w:color w:val="000000" w:themeColor="text1"/>
        </w:rPr>
        <w:t>1</w:t>
      </w:r>
      <w:r w:rsidRPr="00ED3986">
        <w:rPr>
          <w:rFonts w:ascii="Bookman Old Style" w:hAnsi="Bookman Old Style"/>
          <w:color w:val="000000" w:themeColor="text1"/>
        </w:rPr>
        <w:t>.</w:t>
      </w:r>
    </w:p>
    <w:p w:rsidR="00C45BC4" w:rsidRPr="00ED3986" w:rsidRDefault="00C45BC4" w:rsidP="00C45BC4">
      <w:pPr>
        <w:spacing w:line="312" w:lineRule="auto"/>
        <w:jc w:val="both"/>
        <w:rPr>
          <w:rFonts w:ascii="Bookman Old Style" w:hAnsi="Bookman Old Style"/>
          <w:color w:val="000000" w:themeColor="text1"/>
        </w:rPr>
      </w:pPr>
    </w:p>
    <w:p w:rsidR="00C45BC4" w:rsidRPr="00EB2589" w:rsidRDefault="00C45BC4" w:rsidP="00C45BC4">
      <w:pPr>
        <w:pStyle w:val="Ttulo7"/>
        <w:jc w:val="both"/>
        <w:rPr>
          <w:rFonts w:ascii="Bookman Old Style" w:hAnsi="Bookman Old Style"/>
          <w:color w:val="000000" w:themeColor="text1"/>
          <w:sz w:val="22"/>
          <w:szCs w:val="22"/>
        </w:rPr>
      </w:pPr>
      <w:r w:rsidRPr="00EB2589">
        <w:rPr>
          <w:rFonts w:ascii="Bookman Old Style" w:hAnsi="Bookman Old Style"/>
          <w:color w:val="000000" w:themeColor="text1"/>
          <w:sz w:val="22"/>
          <w:szCs w:val="22"/>
        </w:rPr>
        <w:t xml:space="preserve">                                                     Leonir Adelino Lunelli</w:t>
      </w:r>
    </w:p>
    <w:p w:rsidR="009E35CF" w:rsidRPr="00EB2589" w:rsidRDefault="00C45BC4" w:rsidP="00EB2589">
      <w:pPr>
        <w:jc w:val="both"/>
        <w:rPr>
          <w:rFonts w:ascii="Bookman Old Style" w:hAnsi="Bookman Old Style"/>
          <w:i/>
          <w:iCs/>
          <w:color w:val="000000" w:themeColor="text1"/>
          <w:sz w:val="22"/>
          <w:szCs w:val="22"/>
        </w:rPr>
      </w:pPr>
      <w:r w:rsidRPr="00EB2589">
        <w:rPr>
          <w:rFonts w:ascii="Bookman Old Style" w:hAnsi="Bookman Old Style"/>
          <w:i/>
          <w:iCs/>
          <w:color w:val="000000" w:themeColor="text1"/>
          <w:sz w:val="22"/>
          <w:szCs w:val="22"/>
        </w:rPr>
        <w:t xml:space="preserve">          </w:t>
      </w:r>
      <w:r w:rsidR="00ED3986">
        <w:rPr>
          <w:rFonts w:ascii="Bookman Old Style" w:hAnsi="Bookman Old Style"/>
          <w:i/>
          <w:iCs/>
          <w:color w:val="000000" w:themeColor="text1"/>
          <w:sz w:val="22"/>
          <w:szCs w:val="22"/>
        </w:rPr>
        <w:t xml:space="preserve">                           </w:t>
      </w:r>
      <w:r w:rsidRPr="00EB2589">
        <w:rPr>
          <w:rFonts w:ascii="Bookman Old Style" w:hAnsi="Bookman Old Style"/>
          <w:i/>
          <w:iCs/>
          <w:color w:val="000000" w:themeColor="text1"/>
          <w:sz w:val="22"/>
          <w:szCs w:val="22"/>
        </w:rPr>
        <w:t xml:space="preserve">                         Leiloeiro Oficial.</w:t>
      </w:r>
    </w:p>
    <w:sectPr w:rsidR="009E35CF" w:rsidRPr="00EB2589" w:rsidSect="006A1437">
      <w:pgSz w:w="12242" w:h="20163" w:code="5"/>
      <w:pgMar w:top="3119" w:right="1134" w:bottom="368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2C2E"/>
    <w:multiLevelType w:val="hybridMultilevel"/>
    <w:tmpl w:val="38AEBF76"/>
    <w:lvl w:ilvl="0" w:tplc="78F6FEB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86385"/>
    <w:multiLevelType w:val="hybridMultilevel"/>
    <w:tmpl w:val="5E6235C4"/>
    <w:lvl w:ilvl="0" w:tplc="154EA3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67D57"/>
    <w:multiLevelType w:val="hybridMultilevel"/>
    <w:tmpl w:val="519649BA"/>
    <w:lvl w:ilvl="0" w:tplc="04160011">
      <w:start w:val="1"/>
      <w:numFmt w:val="decimal"/>
      <w:lvlText w:val="%1)"/>
      <w:lvlJc w:val="left"/>
      <w:pPr>
        <w:ind w:left="435" w:hanging="360"/>
      </w:p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07422417"/>
    <w:multiLevelType w:val="hybridMultilevel"/>
    <w:tmpl w:val="6D82AA26"/>
    <w:lvl w:ilvl="0" w:tplc="610A157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832B7"/>
    <w:multiLevelType w:val="hybridMultilevel"/>
    <w:tmpl w:val="8976FDC4"/>
    <w:lvl w:ilvl="0" w:tplc="B3C40382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AD123C"/>
    <w:multiLevelType w:val="hybridMultilevel"/>
    <w:tmpl w:val="591AD474"/>
    <w:lvl w:ilvl="0" w:tplc="215AD4B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814B1"/>
    <w:multiLevelType w:val="hybridMultilevel"/>
    <w:tmpl w:val="06FC71C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486B73"/>
    <w:multiLevelType w:val="hybridMultilevel"/>
    <w:tmpl w:val="B4E663E6"/>
    <w:lvl w:ilvl="0" w:tplc="7ED64B4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254640"/>
    <w:multiLevelType w:val="hybridMultilevel"/>
    <w:tmpl w:val="899C9B66"/>
    <w:lvl w:ilvl="0" w:tplc="A9D25E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C14D4"/>
    <w:multiLevelType w:val="hybridMultilevel"/>
    <w:tmpl w:val="7EDEA1CA"/>
    <w:lvl w:ilvl="0" w:tplc="A1D881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811D61"/>
    <w:multiLevelType w:val="hybridMultilevel"/>
    <w:tmpl w:val="831C5AF6"/>
    <w:lvl w:ilvl="0" w:tplc="8EC6A48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D030C"/>
    <w:multiLevelType w:val="hybridMultilevel"/>
    <w:tmpl w:val="3FC0F36C"/>
    <w:lvl w:ilvl="0" w:tplc="DE98041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C3C19"/>
    <w:multiLevelType w:val="hybridMultilevel"/>
    <w:tmpl w:val="AC5CBEF6"/>
    <w:lvl w:ilvl="0" w:tplc="8D2AF73C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687741"/>
    <w:multiLevelType w:val="hybridMultilevel"/>
    <w:tmpl w:val="A6AE1564"/>
    <w:lvl w:ilvl="0" w:tplc="DD549B8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8B102F"/>
    <w:multiLevelType w:val="hybridMultilevel"/>
    <w:tmpl w:val="F68A91BE"/>
    <w:lvl w:ilvl="0" w:tplc="CA2C88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93EA5"/>
    <w:multiLevelType w:val="hybridMultilevel"/>
    <w:tmpl w:val="EC7E505A"/>
    <w:lvl w:ilvl="0" w:tplc="11EE521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0243B2"/>
    <w:multiLevelType w:val="hybridMultilevel"/>
    <w:tmpl w:val="8D22EEE6"/>
    <w:lvl w:ilvl="0" w:tplc="1B7CAD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010D2F"/>
    <w:multiLevelType w:val="hybridMultilevel"/>
    <w:tmpl w:val="D846A0BA"/>
    <w:lvl w:ilvl="0" w:tplc="D218662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411CEE"/>
    <w:multiLevelType w:val="hybridMultilevel"/>
    <w:tmpl w:val="3A567E8C"/>
    <w:lvl w:ilvl="0" w:tplc="F81000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2848C9"/>
    <w:multiLevelType w:val="hybridMultilevel"/>
    <w:tmpl w:val="269EDBC2"/>
    <w:lvl w:ilvl="0" w:tplc="1DFED9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B4CAC"/>
    <w:multiLevelType w:val="hybridMultilevel"/>
    <w:tmpl w:val="31D06596"/>
    <w:lvl w:ilvl="0" w:tplc="E6A02A4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C49B9"/>
    <w:multiLevelType w:val="hybridMultilevel"/>
    <w:tmpl w:val="28B88900"/>
    <w:lvl w:ilvl="0" w:tplc="0194DC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2C4162"/>
    <w:multiLevelType w:val="hybridMultilevel"/>
    <w:tmpl w:val="342AB9A8"/>
    <w:lvl w:ilvl="0" w:tplc="B34E57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6E1BBE"/>
    <w:multiLevelType w:val="hybridMultilevel"/>
    <w:tmpl w:val="E2F45F2C"/>
    <w:lvl w:ilvl="0" w:tplc="3EC687A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C07CD1"/>
    <w:multiLevelType w:val="hybridMultilevel"/>
    <w:tmpl w:val="6B843F20"/>
    <w:lvl w:ilvl="0" w:tplc="522841C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FB19AA"/>
    <w:multiLevelType w:val="hybridMultilevel"/>
    <w:tmpl w:val="734E0C2C"/>
    <w:lvl w:ilvl="0" w:tplc="AF7EFDF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3D1DAF"/>
    <w:multiLevelType w:val="hybridMultilevel"/>
    <w:tmpl w:val="08AC1D78"/>
    <w:lvl w:ilvl="0" w:tplc="852A44B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F81F56"/>
    <w:multiLevelType w:val="hybridMultilevel"/>
    <w:tmpl w:val="3736817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F00CB0"/>
    <w:multiLevelType w:val="hybridMultilevel"/>
    <w:tmpl w:val="BE56A4D4"/>
    <w:lvl w:ilvl="0" w:tplc="2392F9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1B3EAE"/>
    <w:multiLevelType w:val="hybridMultilevel"/>
    <w:tmpl w:val="986E442A"/>
    <w:lvl w:ilvl="0" w:tplc="09009564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01064"/>
    <w:multiLevelType w:val="hybridMultilevel"/>
    <w:tmpl w:val="0CC44142"/>
    <w:lvl w:ilvl="0" w:tplc="A524E45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8D056F"/>
    <w:multiLevelType w:val="hybridMultilevel"/>
    <w:tmpl w:val="6BC834F4"/>
    <w:lvl w:ilvl="0" w:tplc="6052BA9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853F3"/>
    <w:multiLevelType w:val="hybridMultilevel"/>
    <w:tmpl w:val="A3C2E25E"/>
    <w:lvl w:ilvl="0" w:tplc="FFE45F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616E5F"/>
    <w:multiLevelType w:val="hybridMultilevel"/>
    <w:tmpl w:val="E4DAFF04"/>
    <w:lvl w:ilvl="0" w:tplc="55FE45D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27404D"/>
    <w:multiLevelType w:val="hybridMultilevel"/>
    <w:tmpl w:val="FC34238C"/>
    <w:lvl w:ilvl="0" w:tplc="3D36B19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9"/>
  </w:num>
  <w:num w:numId="4">
    <w:abstractNumId w:val="0"/>
  </w:num>
  <w:num w:numId="5">
    <w:abstractNumId w:val="24"/>
  </w:num>
  <w:num w:numId="6">
    <w:abstractNumId w:val="2"/>
  </w:num>
  <w:num w:numId="7">
    <w:abstractNumId w:val="12"/>
  </w:num>
  <w:num w:numId="8">
    <w:abstractNumId w:val="29"/>
  </w:num>
  <w:num w:numId="9">
    <w:abstractNumId w:val="31"/>
  </w:num>
  <w:num w:numId="10">
    <w:abstractNumId w:val="17"/>
  </w:num>
  <w:num w:numId="11">
    <w:abstractNumId w:val="5"/>
  </w:num>
  <w:num w:numId="12">
    <w:abstractNumId w:val="30"/>
  </w:num>
  <w:num w:numId="13">
    <w:abstractNumId w:val="26"/>
  </w:num>
  <w:num w:numId="14">
    <w:abstractNumId w:val="4"/>
  </w:num>
  <w:num w:numId="15">
    <w:abstractNumId w:val="3"/>
  </w:num>
  <w:num w:numId="16">
    <w:abstractNumId w:val="23"/>
  </w:num>
  <w:num w:numId="17">
    <w:abstractNumId w:val="6"/>
  </w:num>
  <w:num w:numId="18">
    <w:abstractNumId w:val="8"/>
  </w:num>
  <w:num w:numId="19">
    <w:abstractNumId w:val="10"/>
  </w:num>
  <w:num w:numId="20">
    <w:abstractNumId w:val="32"/>
  </w:num>
  <w:num w:numId="21">
    <w:abstractNumId w:val="33"/>
  </w:num>
  <w:num w:numId="22">
    <w:abstractNumId w:val="18"/>
  </w:num>
  <w:num w:numId="23">
    <w:abstractNumId w:val="14"/>
  </w:num>
  <w:num w:numId="24">
    <w:abstractNumId w:val="22"/>
  </w:num>
  <w:num w:numId="25">
    <w:abstractNumId w:val="20"/>
  </w:num>
  <w:num w:numId="26">
    <w:abstractNumId w:val="16"/>
  </w:num>
  <w:num w:numId="27">
    <w:abstractNumId w:val="34"/>
  </w:num>
  <w:num w:numId="28">
    <w:abstractNumId w:val="13"/>
  </w:num>
  <w:num w:numId="29">
    <w:abstractNumId w:val="27"/>
  </w:num>
  <w:num w:numId="30">
    <w:abstractNumId w:val="21"/>
  </w:num>
  <w:num w:numId="31">
    <w:abstractNumId w:val="28"/>
  </w:num>
  <w:num w:numId="32">
    <w:abstractNumId w:val="25"/>
  </w:num>
  <w:num w:numId="33">
    <w:abstractNumId w:val="1"/>
  </w:num>
  <w:num w:numId="34">
    <w:abstractNumId w:val="9"/>
  </w:num>
  <w:num w:numId="35">
    <w:abstractNumId w:val="1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2FB"/>
    <w:rsid w:val="00000AB3"/>
    <w:rsid w:val="00001922"/>
    <w:rsid w:val="00003BA2"/>
    <w:rsid w:val="00010109"/>
    <w:rsid w:val="00011498"/>
    <w:rsid w:val="000135A1"/>
    <w:rsid w:val="00013D56"/>
    <w:rsid w:val="00013D6B"/>
    <w:rsid w:val="00014216"/>
    <w:rsid w:val="000158C2"/>
    <w:rsid w:val="000160B5"/>
    <w:rsid w:val="000176BB"/>
    <w:rsid w:val="00017E12"/>
    <w:rsid w:val="00020BB7"/>
    <w:rsid w:val="0002229B"/>
    <w:rsid w:val="000239C8"/>
    <w:rsid w:val="00025211"/>
    <w:rsid w:val="00027EE8"/>
    <w:rsid w:val="00030081"/>
    <w:rsid w:val="00032590"/>
    <w:rsid w:val="00035F75"/>
    <w:rsid w:val="00036C7C"/>
    <w:rsid w:val="00036FF7"/>
    <w:rsid w:val="00042579"/>
    <w:rsid w:val="000426B9"/>
    <w:rsid w:val="00043CA2"/>
    <w:rsid w:val="00044433"/>
    <w:rsid w:val="00045713"/>
    <w:rsid w:val="00045803"/>
    <w:rsid w:val="00045DA2"/>
    <w:rsid w:val="00047821"/>
    <w:rsid w:val="00050E35"/>
    <w:rsid w:val="0005355A"/>
    <w:rsid w:val="00053706"/>
    <w:rsid w:val="00053A16"/>
    <w:rsid w:val="00054056"/>
    <w:rsid w:val="00054DB3"/>
    <w:rsid w:val="00056F53"/>
    <w:rsid w:val="000579A4"/>
    <w:rsid w:val="00057EC7"/>
    <w:rsid w:val="00060E58"/>
    <w:rsid w:val="00061ED2"/>
    <w:rsid w:val="000627F8"/>
    <w:rsid w:val="00063565"/>
    <w:rsid w:val="00065C17"/>
    <w:rsid w:val="0006647B"/>
    <w:rsid w:val="000668B1"/>
    <w:rsid w:val="00067349"/>
    <w:rsid w:val="00072F43"/>
    <w:rsid w:val="000752E9"/>
    <w:rsid w:val="0008105E"/>
    <w:rsid w:val="00081121"/>
    <w:rsid w:val="0008287F"/>
    <w:rsid w:val="000848DC"/>
    <w:rsid w:val="000858FE"/>
    <w:rsid w:val="00085F63"/>
    <w:rsid w:val="000863AF"/>
    <w:rsid w:val="000863BD"/>
    <w:rsid w:val="000870E0"/>
    <w:rsid w:val="00087D4A"/>
    <w:rsid w:val="0009003D"/>
    <w:rsid w:val="00090871"/>
    <w:rsid w:val="00091E9D"/>
    <w:rsid w:val="00093480"/>
    <w:rsid w:val="00093535"/>
    <w:rsid w:val="00093B3D"/>
    <w:rsid w:val="00094A6C"/>
    <w:rsid w:val="000A1012"/>
    <w:rsid w:val="000A1633"/>
    <w:rsid w:val="000A204E"/>
    <w:rsid w:val="000A38C8"/>
    <w:rsid w:val="000A49E6"/>
    <w:rsid w:val="000A4FED"/>
    <w:rsid w:val="000A5D1A"/>
    <w:rsid w:val="000A7D55"/>
    <w:rsid w:val="000A7E02"/>
    <w:rsid w:val="000B28AD"/>
    <w:rsid w:val="000B3035"/>
    <w:rsid w:val="000B3991"/>
    <w:rsid w:val="000B410D"/>
    <w:rsid w:val="000B49F4"/>
    <w:rsid w:val="000B5F6A"/>
    <w:rsid w:val="000B7A7E"/>
    <w:rsid w:val="000C051E"/>
    <w:rsid w:val="000C0886"/>
    <w:rsid w:val="000C1586"/>
    <w:rsid w:val="000C1E51"/>
    <w:rsid w:val="000C32FD"/>
    <w:rsid w:val="000C4497"/>
    <w:rsid w:val="000C4C92"/>
    <w:rsid w:val="000C50A2"/>
    <w:rsid w:val="000C5EF4"/>
    <w:rsid w:val="000C65CC"/>
    <w:rsid w:val="000D03D0"/>
    <w:rsid w:val="000D03FB"/>
    <w:rsid w:val="000D0843"/>
    <w:rsid w:val="000D1AFE"/>
    <w:rsid w:val="000D4012"/>
    <w:rsid w:val="000D421C"/>
    <w:rsid w:val="000D5113"/>
    <w:rsid w:val="000D561A"/>
    <w:rsid w:val="000E3A4F"/>
    <w:rsid w:val="000E5A04"/>
    <w:rsid w:val="000F06A5"/>
    <w:rsid w:val="000F30C9"/>
    <w:rsid w:val="000F3423"/>
    <w:rsid w:val="000F515A"/>
    <w:rsid w:val="000F5A30"/>
    <w:rsid w:val="000F6EBD"/>
    <w:rsid w:val="000F7AAB"/>
    <w:rsid w:val="00101416"/>
    <w:rsid w:val="00102C97"/>
    <w:rsid w:val="00104B36"/>
    <w:rsid w:val="00105CD8"/>
    <w:rsid w:val="00106BE6"/>
    <w:rsid w:val="00106D16"/>
    <w:rsid w:val="0010703B"/>
    <w:rsid w:val="00112076"/>
    <w:rsid w:val="001137C7"/>
    <w:rsid w:val="00114924"/>
    <w:rsid w:val="0011581E"/>
    <w:rsid w:val="0011623B"/>
    <w:rsid w:val="00117EF9"/>
    <w:rsid w:val="00121073"/>
    <w:rsid w:val="00121AC3"/>
    <w:rsid w:val="00124294"/>
    <w:rsid w:val="0012566F"/>
    <w:rsid w:val="00133D58"/>
    <w:rsid w:val="001356B4"/>
    <w:rsid w:val="001368A2"/>
    <w:rsid w:val="00136CF8"/>
    <w:rsid w:val="0013778E"/>
    <w:rsid w:val="001404C5"/>
    <w:rsid w:val="00140D6C"/>
    <w:rsid w:val="001416DC"/>
    <w:rsid w:val="001424DE"/>
    <w:rsid w:val="0014257D"/>
    <w:rsid w:val="00142FB7"/>
    <w:rsid w:val="00143861"/>
    <w:rsid w:val="00143FEA"/>
    <w:rsid w:val="00145C35"/>
    <w:rsid w:val="0014684E"/>
    <w:rsid w:val="00146F1B"/>
    <w:rsid w:val="0014708A"/>
    <w:rsid w:val="00147693"/>
    <w:rsid w:val="001511F7"/>
    <w:rsid w:val="0015204F"/>
    <w:rsid w:val="001528C2"/>
    <w:rsid w:val="00153760"/>
    <w:rsid w:val="00154758"/>
    <w:rsid w:val="001627E7"/>
    <w:rsid w:val="001634E7"/>
    <w:rsid w:val="00165B16"/>
    <w:rsid w:val="00166994"/>
    <w:rsid w:val="001669D4"/>
    <w:rsid w:val="001675BA"/>
    <w:rsid w:val="00167D44"/>
    <w:rsid w:val="00170B77"/>
    <w:rsid w:val="00171E01"/>
    <w:rsid w:val="0017277C"/>
    <w:rsid w:val="001728CA"/>
    <w:rsid w:val="00172E7F"/>
    <w:rsid w:val="001760E1"/>
    <w:rsid w:val="00177C0E"/>
    <w:rsid w:val="001803CE"/>
    <w:rsid w:val="00181F6D"/>
    <w:rsid w:val="00182F04"/>
    <w:rsid w:val="001836A6"/>
    <w:rsid w:val="001846CF"/>
    <w:rsid w:val="00186724"/>
    <w:rsid w:val="00186954"/>
    <w:rsid w:val="001873A2"/>
    <w:rsid w:val="001912A5"/>
    <w:rsid w:val="00192A72"/>
    <w:rsid w:val="001934C7"/>
    <w:rsid w:val="00196618"/>
    <w:rsid w:val="001A046B"/>
    <w:rsid w:val="001A264F"/>
    <w:rsid w:val="001A5145"/>
    <w:rsid w:val="001A5D94"/>
    <w:rsid w:val="001A6654"/>
    <w:rsid w:val="001A6726"/>
    <w:rsid w:val="001A6743"/>
    <w:rsid w:val="001A729E"/>
    <w:rsid w:val="001B111D"/>
    <w:rsid w:val="001B14F8"/>
    <w:rsid w:val="001B1E34"/>
    <w:rsid w:val="001B2A74"/>
    <w:rsid w:val="001B3F55"/>
    <w:rsid w:val="001B44A5"/>
    <w:rsid w:val="001B5AA1"/>
    <w:rsid w:val="001B7B56"/>
    <w:rsid w:val="001C0CDB"/>
    <w:rsid w:val="001C1083"/>
    <w:rsid w:val="001C1D3C"/>
    <w:rsid w:val="001C21FA"/>
    <w:rsid w:val="001C344D"/>
    <w:rsid w:val="001C41E6"/>
    <w:rsid w:val="001C44F0"/>
    <w:rsid w:val="001C4CF1"/>
    <w:rsid w:val="001C57FB"/>
    <w:rsid w:val="001C70A0"/>
    <w:rsid w:val="001C70C5"/>
    <w:rsid w:val="001C7672"/>
    <w:rsid w:val="001D191B"/>
    <w:rsid w:val="001D2097"/>
    <w:rsid w:val="001D2739"/>
    <w:rsid w:val="001D407E"/>
    <w:rsid w:val="001D539F"/>
    <w:rsid w:val="001D56BD"/>
    <w:rsid w:val="001D57AF"/>
    <w:rsid w:val="001D6980"/>
    <w:rsid w:val="001D7007"/>
    <w:rsid w:val="001E4FCF"/>
    <w:rsid w:val="001F5C63"/>
    <w:rsid w:val="0020314D"/>
    <w:rsid w:val="002039D6"/>
    <w:rsid w:val="00203DD4"/>
    <w:rsid w:val="0020428B"/>
    <w:rsid w:val="002042EB"/>
    <w:rsid w:val="00205639"/>
    <w:rsid w:val="002077CC"/>
    <w:rsid w:val="0021064B"/>
    <w:rsid w:val="00213092"/>
    <w:rsid w:val="00213DED"/>
    <w:rsid w:val="00214AF1"/>
    <w:rsid w:val="00215D50"/>
    <w:rsid w:val="002163B0"/>
    <w:rsid w:val="002222D8"/>
    <w:rsid w:val="0022383E"/>
    <w:rsid w:val="00224C51"/>
    <w:rsid w:val="002263A7"/>
    <w:rsid w:val="002269B4"/>
    <w:rsid w:val="0023006D"/>
    <w:rsid w:val="00230080"/>
    <w:rsid w:val="002310DC"/>
    <w:rsid w:val="00231320"/>
    <w:rsid w:val="0023318A"/>
    <w:rsid w:val="0023537A"/>
    <w:rsid w:val="00235C24"/>
    <w:rsid w:val="00241E51"/>
    <w:rsid w:val="00242D6C"/>
    <w:rsid w:val="002442CF"/>
    <w:rsid w:val="00244FFB"/>
    <w:rsid w:val="0024636F"/>
    <w:rsid w:val="00246B65"/>
    <w:rsid w:val="00252D19"/>
    <w:rsid w:val="00253591"/>
    <w:rsid w:val="00253737"/>
    <w:rsid w:val="00255255"/>
    <w:rsid w:val="0025545D"/>
    <w:rsid w:val="002563BA"/>
    <w:rsid w:val="00263CB1"/>
    <w:rsid w:val="00263F17"/>
    <w:rsid w:val="002644B3"/>
    <w:rsid w:val="0026622B"/>
    <w:rsid w:val="0027035C"/>
    <w:rsid w:val="002748D7"/>
    <w:rsid w:val="0027490E"/>
    <w:rsid w:val="00274A6F"/>
    <w:rsid w:val="00274B27"/>
    <w:rsid w:val="0027645E"/>
    <w:rsid w:val="00277378"/>
    <w:rsid w:val="00280A17"/>
    <w:rsid w:val="00281F07"/>
    <w:rsid w:val="002833AA"/>
    <w:rsid w:val="00283AFA"/>
    <w:rsid w:val="00285200"/>
    <w:rsid w:val="00285395"/>
    <w:rsid w:val="002869C1"/>
    <w:rsid w:val="002939AF"/>
    <w:rsid w:val="00294FAC"/>
    <w:rsid w:val="002958AE"/>
    <w:rsid w:val="00295B7E"/>
    <w:rsid w:val="002A0C16"/>
    <w:rsid w:val="002A3109"/>
    <w:rsid w:val="002A38F0"/>
    <w:rsid w:val="002A3A1D"/>
    <w:rsid w:val="002A45D2"/>
    <w:rsid w:val="002A475E"/>
    <w:rsid w:val="002A58B5"/>
    <w:rsid w:val="002A7D0C"/>
    <w:rsid w:val="002A7E9E"/>
    <w:rsid w:val="002B10B3"/>
    <w:rsid w:val="002B3617"/>
    <w:rsid w:val="002B430D"/>
    <w:rsid w:val="002C1387"/>
    <w:rsid w:val="002C1969"/>
    <w:rsid w:val="002C31D1"/>
    <w:rsid w:val="002C3631"/>
    <w:rsid w:val="002C6255"/>
    <w:rsid w:val="002C6FDA"/>
    <w:rsid w:val="002C7939"/>
    <w:rsid w:val="002C7A9B"/>
    <w:rsid w:val="002D1457"/>
    <w:rsid w:val="002D3AEC"/>
    <w:rsid w:val="002D50C6"/>
    <w:rsid w:val="002D5C7F"/>
    <w:rsid w:val="002D6232"/>
    <w:rsid w:val="002D68BE"/>
    <w:rsid w:val="002D7494"/>
    <w:rsid w:val="002D7B7B"/>
    <w:rsid w:val="002E01A6"/>
    <w:rsid w:val="002E01B5"/>
    <w:rsid w:val="002E2A96"/>
    <w:rsid w:val="002E360A"/>
    <w:rsid w:val="002E54CA"/>
    <w:rsid w:val="002E5890"/>
    <w:rsid w:val="002F24E8"/>
    <w:rsid w:val="002F2991"/>
    <w:rsid w:val="002F3B7C"/>
    <w:rsid w:val="002F3D7C"/>
    <w:rsid w:val="002F6B83"/>
    <w:rsid w:val="002F7B17"/>
    <w:rsid w:val="0030342B"/>
    <w:rsid w:val="00303661"/>
    <w:rsid w:val="00303CF5"/>
    <w:rsid w:val="0030518B"/>
    <w:rsid w:val="00305A2F"/>
    <w:rsid w:val="00305AE5"/>
    <w:rsid w:val="00305E7F"/>
    <w:rsid w:val="00306831"/>
    <w:rsid w:val="003068A9"/>
    <w:rsid w:val="00310794"/>
    <w:rsid w:val="00310802"/>
    <w:rsid w:val="00313278"/>
    <w:rsid w:val="00313C0F"/>
    <w:rsid w:val="0031490F"/>
    <w:rsid w:val="00315978"/>
    <w:rsid w:val="0031670E"/>
    <w:rsid w:val="003175AC"/>
    <w:rsid w:val="00317AF1"/>
    <w:rsid w:val="00321AEF"/>
    <w:rsid w:val="0032232E"/>
    <w:rsid w:val="00324D41"/>
    <w:rsid w:val="0032549A"/>
    <w:rsid w:val="00325A7C"/>
    <w:rsid w:val="00326D5E"/>
    <w:rsid w:val="00330589"/>
    <w:rsid w:val="003316BB"/>
    <w:rsid w:val="003324CE"/>
    <w:rsid w:val="003367CB"/>
    <w:rsid w:val="00342D6B"/>
    <w:rsid w:val="00345E1F"/>
    <w:rsid w:val="00346BC7"/>
    <w:rsid w:val="0035074D"/>
    <w:rsid w:val="003548D9"/>
    <w:rsid w:val="00357EE9"/>
    <w:rsid w:val="00362385"/>
    <w:rsid w:val="00366208"/>
    <w:rsid w:val="00367120"/>
    <w:rsid w:val="003679C2"/>
    <w:rsid w:val="003703BF"/>
    <w:rsid w:val="00370894"/>
    <w:rsid w:val="00370DFD"/>
    <w:rsid w:val="003711E2"/>
    <w:rsid w:val="003730B8"/>
    <w:rsid w:val="003732C9"/>
    <w:rsid w:val="003772D0"/>
    <w:rsid w:val="003804C0"/>
    <w:rsid w:val="00380F15"/>
    <w:rsid w:val="003861B1"/>
    <w:rsid w:val="00386A52"/>
    <w:rsid w:val="00386DA7"/>
    <w:rsid w:val="00391A48"/>
    <w:rsid w:val="00392661"/>
    <w:rsid w:val="003932B1"/>
    <w:rsid w:val="00394854"/>
    <w:rsid w:val="00397BA5"/>
    <w:rsid w:val="003A0074"/>
    <w:rsid w:val="003A153A"/>
    <w:rsid w:val="003A1B72"/>
    <w:rsid w:val="003A1CDE"/>
    <w:rsid w:val="003A2FCF"/>
    <w:rsid w:val="003A311D"/>
    <w:rsid w:val="003A3713"/>
    <w:rsid w:val="003A7785"/>
    <w:rsid w:val="003B211E"/>
    <w:rsid w:val="003B4F3B"/>
    <w:rsid w:val="003B5D87"/>
    <w:rsid w:val="003B7406"/>
    <w:rsid w:val="003B75B0"/>
    <w:rsid w:val="003C082E"/>
    <w:rsid w:val="003C0FF9"/>
    <w:rsid w:val="003C18A7"/>
    <w:rsid w:val="003C2493"/>
    <w:rsid w:val="003C29D9"/>
    <w:rsid w:val="003C420C"/>
    <w:rsid w:val="003C4B43"/>
    <w:rsid w:val="003C5452"/>
    <w:rsid w:val="003C72FB"/>
    <w:rsid w:val="003C786D"/>
    <w:rsid w:val="003D14B4"/>
    <w:rsid w:val="003D20DC"/>
    <w:rsid w:val="003D2128"/>
    <w:rsid w:val="003D2871"/>
    <w:rsid w:val="003D3542"/>
    <w:rsid w:val="003D3868"/>
    <w:rsid w:val="003D5399"/>
    <w:rsid w:val="003D6357"/>
    <w:rsid w:val="003D76FA"/>
    <w:rsid w:val="003D7B8B"/>
    <w:rsid w:val="003D7FBF"/>
    <w:rsid w:val="003E0356"/>
    <w:rsid w:val="003E102C"/>
    <w:rsid w:val="003E16FB"/>
    <w:rsid w:val="003F0C23"/>
    <w:rsid w:val="003F15A7"/>
    <w:rsid w:val="003F1C42"/>
    <w:rsid w:val="003F2782"/>
    <w:rsid w:val="003F461B"/>
    <w:rsid w:val="003F50FC"/>
    <w:rsid w:val="00400D2B"/>
    <w:rsid w:val="0040199D"/>
    <w:rsid w:val="004045B2"/>
    <w:rsid w:val="004045BA"/>
    <w:rsid w:val="00404F23"/>
    <w:rsid w:val="00407746"/>
    <w:rsid w:val="004078C3"/>
    <w:rsid w:val="004128A0"/>
    <w:rsid w:val="00412B0B"/>
    <w:rsid w:val="00413D51"/>
    <w:rsid w:val="0041445C"/>
    <w:rsid w:val="004148E3"/>
    <w:rsid w:val="0042206C"/>
    <w:rsid w:val="00423CAE"/>
    <w:rsid w:val="00425BE5"/>
    <w:rsid w:val="00432D6E"/>
    <w:rsid w:val="0043303D"/>
    <w:rsid w:val="00433122"/>
    <w:rsid w:val="00433640"/>
    <w:rsid w:val="00434EAB"/>
    <w:rsid w:val="004376C4"/>
    <w:rsid w:val="00442F10"/>
    <w:rsid w:val="00443E90"/>
    <w:rsid w:val="00444C21"/>
    <w:rsid w:val="004470FA"/>
    <w:rsid w:val="00447324"/>
    <w:rsid w:val="00450B54"/>
    <w:rsid w:val="0045186C"/>
    <w:rsid w:val="00456EA0"/>
    <w:rsid w:val="00456F7E"/>
    <w:rsid w:val="004603E3"/>
    <w:rsid w:val="00461CF0"/>
    <w:rsid w:val="00463A8E"/>
    <w:rsid w:val="00463BCB"/>
    <w:rsid w:val="0047130E"/>
    <w:rsid w:val="00471380"/>
    <w:rsid w:val="00471E1F"/>
    <w:rsid w:val="0047274C"/>
    <w:rsid w:val="00472A15"/>
    <w:rsid w:val="0047343D"/>
    <w:rsid w:val="004738C3"/>
    <w:rsid w:val="00473DA8"/>
    <w:rsid w:val="00474FD6"/>
    <w:rsid w:val="00477869"/>
    <w:rsid w:val="00481D40"/>
    <w:rsid w:val="00483648"/>
    <w:rsid w:val="00484F00"/>
    <w:rsid w:val="004856BE"/>
    <w:rsid w:val="004879B3"/>
    <w:rsid w:val="00491054"/>
    <w:rsid w:val="00492D3E"/>
    <w:rsid w:val="00493289"/>
    <w:rsid w:val="00496C15"/>
    <w:rsid w:val="0049702E"/>
    <w:rsid w:val="00497DB8"/>
    <w:rsid w:val="004A134C"/>
    <w:rsid w:val="004A591F"/>
    <w:rsid w:val="004A7361"/>
    <w:rsid w:val="004B0AC0"/>
    <w:rsid w:val="004B0EFF"/>
    <w:rsid w:val="004B21EB"/>
    <w:rsid w:val="004B3B85"/>
    <w:rsid w:val="004B5AC9"/>
    <w:rsid w:val="004B5F67"/>
    <w:rsid w:val="004B6CAA"/>
    <w:rsid w:val="004B6E33"/>
    <w:rsid w:val="004C1DAB"/>
    <w:rsid w:val="004C2498"/>
    <w:rsid w:val="004C24CF"/>
    <w:rsid w:val="004C28D2"/>
    <w:rsid w:val="004C2C4A"/>
    <w:rsid w:val="004C566F"/>
    <w:rsid w:val="004D1926"/>
    <w:rsid w:val="004D1B3E"/>
    <w:rsid w:val="004D2C5F"/>
    <w:rsid w:val="004D40A8"/>
    <w:rsid w:val="004D40D0"/>
    <w:rsid w:val="004D4F34"/>
    <w:rsid w:val="004E03A9"/>
    <w:rsid w:val="004E2885"/>
    <w:rsid w:val="004E3A62"/>
    <w:rsid w:val="004E534B"/>
    <w:rsid w:val="004E7FC0"/>
    <w:rsid w:val="004F203E"/>
    <w:rsid w:val="004F2F7B"/>
    <w:rsid w:val="004F3845"/>
    <w:rsid w:val="004F39AB"/>
    <w:rsid w:val="004F3D58"/>
    <w:rsid w:val="004F3E43"/>
    <w:rsid w:val="004F7370"/>
    <w:rsid w:val="004F762F"/>
    <w:rsid w:val="004F78DC"/>
    <w:rsid w:val="00500199"/>
    <w:rsid w:val="00501804"/>
    <w:rsid w:val="00501BF2"/>
    <w:rsid w:val="005022F0"/>
    <w:rsid w:val="00503137"/>
    <w:rsid w:val="00504F01"/>
    <w:rsid w:val="00505519"/>
    <w:rsid w:val="00507146"/>
    <w:rsid w:val="00507637"/>
    <w:rsid w:val="005100F6"/>
    <w:rsid w:val="00510920"/>
    <w:rsid w:val="00511586"/>
    <w:rsid w:val="005116D6"/>
    <w:rsid w:val="00511F13"/>
    <w:rsid w:val="0051236C"/>
    <w:rsid w:val="005133A5"/>
    <w:rsid w:val="00520344"/>
    <w:rsid w:val="005207B6"/>
    <w:rsid w:val="00521BDF"/>
    <w:rsid w:val="00522632"/>
    <w:rsid w:val="00522A9D"/>
    <w:rsid w:val="005238F9"/>
    <w:rsid w:val="0052422F"/>
    <w:rsid w:val="00525964"/>
    <w:rsid w:val="005259F8"/>
    <w:rsid w:val="00525C0E"/>
    <w:rsid w:val="005306E9"/>
    <w:rsid w:val="00530A4E"/>
    <w:rsid w:val="005349B5"/>
    <w:rsid w:val="00535982"/>
    <w:rsid w:val="00537940"/>
    <w:rsid w:val="00540FE7"/>
    <w:rsid w:val="00541F45"/>
    <w:rsid w:val="00542045"/>
    <w:rsid w:val="00542741"/>
    <w:rsid w:val="00542C72"/>
    <w:rsid w:val="00543933"/>
    <w:rsid w:val="005447F2"/>
    <w:rsid w:val="00551588"/>
    <w:rsid w:val="00552C98"/>
    <w:rsid w:val="0055327F"/>
    <w:rsid w:val="00553562"/>
    <w:rsid w:val="005540A8"/>
    <w:rsid w:val="0055469E"/>
    <w:rsid w:val="00556736"/>
    <w:rsid w:val="005572F0"/>
    <w:rsid w:val="0055741C"/>
    <w:rsid w:val="00557DF4"/>
    <w:rsid w:val="0056016B"/>
    <w:rsid w:val="00560424"/>
    <w:rsid w:val="00562F29"/>
    <w:rsid w:val="00562F4A"/>
    <w:rsid w:val="005647EA"/>
    <w:rsid w:val="00566583"/>
    <w:rsid w:val="00566F15"/>
    <w:rsid w:val="00567C08"/>
    <w:rsid w:val="00567DDA"/>
    <w:rsid w:val="00567F23"/>
    <w:rsid w:val="005708C8"/>
    <w:rsid w:val="0057093F"/>
    <w:rsid w:val="00570D0C"/>
    <w:rsid w:val="00572BBE"/>
    <w:rsid w:val="005730FE"/>
    <w:rsid w:val="005735BF"/>
    <w:rsid w:val="00573D78"/>
    <w:rsid w:val="00574BC2"/>
    <w:rsid w:val="005756FA"/>
    <w:rsid w:val="00577543"/>
    <w:rsid w:val="0058191C"/>
    <w:rsid w:val="00581BD9"/>
    <w:rsid w:val="00582ADD"/>
    <w:rsid w:val="00583355"/>
    <w:rsid w:val="00583401"/>
    <w:rsid w:val="00584BBC"/>
    <w:rsid w:val="0058598D"/>
    <w:rsid w:val="005865DA"/>
    <w:rsid w:val="00587FA4"/>
    <w:rsid w:val="005905BA"/>
    <w:rsid w:val="00590BEE"/>
    <w:rsid w:val="00597654"/>
    <w:rsid w:val="005A1C04"/>
    <w:rsid w:val="005B0070"/>
    <w:rsid w:val="005B0DA8"/>
    <w:rsid w:val="005B7D6A"/>
    <w:rsid w:val="005C034B"/>
    <w:rsid w:val="005C04CA"/>
    <w:rsid w:val="005C1118"/>
    <w:rsid w:val="005C19E4"/>
    <w:rsid w:val="005C3B45"/>
    <w:rsid w:val="005C4227"/>
    <w:rsid w:val="005C5527"/>
    <w:rsid w:val="005D0C0B"/>
    <w:rsid w:val="005D13E7"/>
    <w:rsid w:val="005D18CE"/>
    <w:rsid w:val="005D1A6E"/>
    <w:rsid w:val="005D25E4"/>
    <w:rsid w:val="005D2B7E"/>
    <w:rsid w:val="005D2E19"/>
    <w:rsid w:val="005E011D"/>
    <w:rsid w:val="005E3768"/>
    <w:rsid w:val="005E4F53"/>
    <w:rsid w:val="005E4FB5"/>
    <w:rsid w:val="005E68EE"/>
    <w:rsid w:val="005E6FB4"/>
    <w:rsid w:val="005F09D6"/>
    <w:rsid w:val="005F1039"/>
    <w:rsid w:val="005F12FE"/>
    <w:rsid w:val="005F2DCE"/>
    <w:rsid w:val="005F6134"/>
    <w:rsid w:val="005F6AFB"/>
    <w:rsid w:val="006000A5"/>
    <w:rsid w:val="006025C8"/>
    <w:rsid w:val="0060300B"/>
    <w:rsid w:val="00604B4B"/>
    <w:rsid w:val="00604CE3"/>
    <w:rsid w:val="006052DB"/>
    <w:rsid w:val="00606A75"/>
    <w:rsid w:val="00607D4F"/>
    <w:rsid w:val="00611526"/>
    <w:rsid w:val="00611F37"/>
    <w:rsid w:val="00613107"/>
    <w:rsid w:val="006172ED"/>
    <w:rsid w:val="00620260"/>
    <w:rsid w:val="0062140B"/>
    <w:rsid w:val="00622017"/>
    <w:rsid w:val="00622D8F"/>
    <w:rsid w:val="0062345B"/>
    <w:rsid w:val="006237DA"/>
    <w:rsid w:val="00623E0D"/>
    <w:rsid w:val="00623F9A"/>
    <w:rsid w:val="00624288"/>
    <w:rsid w:val="0062473B"/>
    <w:rsid w:val="00625282"/>
    <w:rsid w:val="006263CF"/>
    <w:rsid w:val="0062702C"/>
    <w:rsid w:val="0062780A"/>
    <w:rsid w:val="00627C65"/>
    <w:rsid w:val="006303B7"/>
    <w:rsid w:val="0063222B"/>
    <w:rsid w:val="0063454A"/>
    <w:rsid w:val="00634DFE"/>
    <w:rsid w:val="006355CC"/>
    <w:rsid w:val="006356BC"/>
    <w:rsid w:val="00635703"/>
    <w:rsid w:val="00637B81"/>
    <w:rsid w:val="00640B30"/>
    <w:rsid w:val="00641134"/>
    <w:rsid w:val="006417FE"/>
    <w:rsid w:val="00642DE6"/>
    <w:rsid w:val="00643387"/>
    <w:rsid w:val="00643439"/>
    <w:rsid w:val="0064452F"/>
    <w:rsid w:val="00645F8F"/>
    <w:rsid w:val="00647579"/>
    <w:rsid w:val="006512C5"/>
    <w:rsid w:val="006513AA"/>
    <w:rsid w:val="006513C0"/>
    <w:rsid w:val="00652179"/>
    <w:rsid w:val="00655A15"/>
    <w:rsid w:val="0066306A"/>
    <w:rsid w:val="00663808"/>
    <w:rsid w:val="0066382E"/>
    <w:rsid w:val="00666E42"/>
    <w:rsid w:val="00667928"/>
    <w:rsid w:val="006708A7"/>
    <w:rsid w:val="00670BFB"/>
    <w:rsid w:val="0067220C"/>
    <w:rsid w:val="0067468C"/>
    <w:rsid w:val="00674A24"/>
    <w:rsid w:val="00676C6A"/>
    <w:rsid w:val="00676F56"/>
    <w:rsid w:val="00680B3E"/>
    <w:rsid w:val="006811E7"/>
    <w:rsid w:val="00682979"/>
    <w:rsid w:val="00683245"/>
    <w:rsid w:val="0068352B"/>
    <w:rsid w:val="00683A72"/>
    <w:rsid w:val="00683F48"/>
    <w:rsid w:val="0068464C"/>
    <w:rsid w:val="0068466F"/>
    <w:rsid w:val="00684772"/>
    <w:rsid w:val="006911F1"/>
    <w:rsid w:val="006922F6"/>
    <w:rsid w:val="00693CAF"/>
    <w:rsid w:val="00695F4D"/>
    <w:rsid w:val="006A11CE"/>
    <w:rsid w:val="006A1437"/>
    <w:rsid w:val="006A175C"/>
    <w:rsid w:val="006A1876"/>
    <w:rsid w:val="006A1AFF"/>
    <w:rsid w:val="006A2D9F"/>
    <w:rsid w:val="006A4C7A"/>
    <w:rsid w:val="006A5244"/>
    <w:rsid w:val="006A56CA"/>
    <w:rsid w:val="006A5C4D"/>
    <w:rsid w:val="006A761C"/>
    <w:rsid w:val="006B7516"/>
    <w:rsid w:val="006C3671"/>
    <w:rsid w:val="006C384D"/>
    <w:rsid w:val="006C420B"/>
    <w:rsid w:val="006C4656"/>
    <w:rsid w:val="006C6286"/>
    <w:rsid w:val="006C6EF5"/>
    <w:rsid w:val="006C7F8F"/>
    <w:rsid w:val="006D0E2D"/>
    <w:rsid w:val="006D1428"/>
    <w:rsid w:val="006D1EEF"/>
    <w:rsid w:val="006D2E61"/>
    <w:rsid w:val="006D3749"/>
    <w:rsid w:val="006D491D"/>
    <w:rsid w:val="006D5C62"/>
    <w:rsid w:val="006D5F01"/>
    <w:rsid w:val="006D68CC"/>
    <w:rsid w:val="006D7460"/>
    <w:rsid w:val="006D7BD9"/>
    <w:rsid w:val="006E00EE"/>
    <w:rsid w:val="006E36AE"/>
    <w:rsid w:val="006E4F2D"/>
    <w:rsid w:val="006E5A0C"/>
    <w:rsid w:val="006E6766"/>
    <w:rsid w:val="006E6FB0"/>
    <w:rsid w:val="006F42EE"/>
    <w:rsid w:val="006F78F8"/>
    <w:rsid w:val="007010D9"/>
    <w:rsid w:val="007014C5"/>
    <w:rsid w:val="00701B24"/>
    <w:rsid w:val="007028DA"/>
    <w:rsid w:val="00704414"/>
    <w:rsid w:val="0070477A"/>
    <w:rsid w:val="0070566D"/>
    <w:rsid w:val="007102C7"/>
    <w:rsid w:val="007102E9"/>
    <w:rsid w:val="007129FD"/>
    <w:rsid w:val="007136AF"/>
    <w:rsid w:val="0071373B"/>
    <w:rsid w:val="0071564D"/>
    <w:rsid w:val="0071625E"/>
    <w:rsid w:val="00716DDC"/>
    <w:rsid w:val="007216E4"/>
    <w:rsid w:val="00723405"/>
    <w:rsid w:val="00723589"/>
    <w:rsid w:val="00725FB6"/>
    <w:rsid w:val="0072662A"/>
    <w:rsid w:val="00727A84"/>
    <w:rsid w:val="00730DB3"/>
    <w:rsid w:val="00731330"/>
    <w:rsid w:val="007325B2"/>
    <w:rsid w:val="0073308C"/>
    <w:rsid w:val="00733C26"/>
    <w:rsid w:val="0073700B"/>
    <w:rsid w:val="00740720"/>
    <w:rsid w:val="00740B38"/>
    <w:rsid w:val="00740CD3"/>
    <w:rsid w:val="0074244E"/>
    <w:rsid w:val="00745805"/>
    <w:rsid w:val="0074725B"/>
    <w:rsid w:val="0074753B"/>
    <w:rsid w:val="007479A9"/>
    <w:rsid w:val="007509A4"/>
    <w:rsid w:val="00750F93"/>
    <w:rsid w:val="00751429"/>
    <w:rsid w:val="00751DD6"/>
    <w:rsid w:val="0075414E"/>
    <w:rsid w:val="007553C6"/>
    <w:rsid w:val="00755D62"/>
    <w:rsid w:val="007574A5"/>
    <w:rsid w:val="00760D64"/>
    <w:rsid w:val="0076233E"/>
    <w:rsid w:val="007631E3"/>
    <w:rsid w:val="00765B0F"/>
    <w:rsid w:val="0076655A"/>
    <w:rsid w:val="007676E2"/>
    <w:rsid w:val="00770576"/>
    <w:rsid w:val="0077218F"/>
    <w:rsid w:val="00773205"/>
    <w:rsid w:val="00773B11"/>
    <w:rsid w:val="00775C31"/>
    <w:rsid w:val="00780496"/>
    <w:rsid w:val="00781E32"/>
    <w:rsid w:val="007835E2"/>
    <w:rsid w:val="00784416"/>
    <w:rsid w:val="00785B19"/>
    <w:rsid w:val="0078678D"/>
    <w:rsid w:val="0079116C"/>
    <w:rsid w:val="007916A4"/>
    <w:rsid w:val="007920EB"/>
    <w:rsid w:val="00792BE6"/>
    <w:rsid w:val="00795C33"/>
    <w:rsid w:val="0079714A"/>
    <w:rsid w:val="007979C8"/>
    <w:rsid w:val="007A25D9"/>
    <w:rsid w:val="007A3390"/>
    <w:rsid w:val="007A4C40"/>
    <w:rsid w:val="007B336D"/>
    <w:rsid w:val="007B37F1"/>
    <w:rsid w:val="007B7593"/>
    <w:rsid w:val="007C011B"/>
    <w:rsid w:val="007C1E6E"/>
    <w:rsid w:val="007C204E"/>
    <w:rsid w:val="007C3207"/>
    <w:rsid w:val="007C39AD"/>
    <w:rsid w:val="007C45D9"/>
    <w:rsid w:val="007D04B3"/>
    <w:rsid w:val="007D1AA6"/>
    <w:rsid w:val="007D2647"/>
    <w:rsid w:val="007D3EF3"/>
    <w:rsid w:val="007D5190"/>
    <w:rsid w:val="007D7124"/>
    <w:rsid w:val="007E0882"/>
    <w:rsid w:val="007E3334"/>
    <w:rsid w:val="007E4A7B"/>
    <w:rsid w:val="007E6BE3"/>
    <w:rsid w:val="007F11EF"/>
    <w:rsid w:val="007F2083"/>
    <w:rsid w:val="007F3336"/>
    <w:rsid w:val="007F336C"/>
    <w:rsid w:val="007F4122"/>
    <w:rsid w:val="007F43A1"/>
    <w:rsid w:val="007F7C36"/>
    <w:rsid w:val="007F7C5E"/>
    <w:rsid w:val="00800047"/>
    <w:rsid w:val="008046E7"/>
    <w:rsid w:val="00805F5F"/>
    <w:rsid w:val="00810FB8"/>
    <w:rsid w:val="0081671A"/>
    <w:rsid w:val="00820E54"/>
    <w:rsid w:val="0082188E"/>
    <w:rsid w:val="00821C9D"/>
    <w:rsid w:val="008224FB"/>
    <w:rsid w:val="00822ADC"/>
    <w:rsid w:val="0082337B"/>
    <w:rsid w:val="00823686"/>
    <w:rsid w:val="008238DC"/>
    <w:rsid w:val="00823A31"/>
    <w:rsid w:val="00827026"/>
    <w:rsid w:val="0082704C"/>
    <w:rsid w:val="008272C6"/>
    <w:rsid w:val="00827D9D"/>
    <w:rsid w:val="0083094D"/>
    <w:rsid w:val="00830D1F"/>
    <w:rsid w:val="00831FA5"/>
    <w:rsid w:val="00833E39"/>
    <w:rsid w:val="008354EC"/>
    <w:rsid w:val="00836206"/>
    <w:rsid w:val="008365E9"/>
    <w:rsid w:val="008369FD"/>
    <w:rsid w:val="00840211"/>
    <w:rsid w:val="008425C4"/>
    <w:rsid w:val="00842E32"/>
    <w:rsid w:val="0084539A"/>
    <w:rsid w:val="008465E6"/>
    <w:rsid w:val="00846644"/>
    <w:rsid w:val="008470EF"/>
    <w:rsid w:val="008474AB"/>
    <w:rsid w:val="00847C33"/>
    <w:rsid w:val="00847CEF"/>
    <w:rsid w:val="00853445"/>
    <w:rsid w:val="0086319D"/>
    <w:rsid w:val="00863767"/>
    <w:rsid w:val="0086455F"/>
    <w:rsid w:val="00866885"/>
    <w:rsid w:val="00866D33"/>
    <w:rsid w:val="00867A73"/>
    <w:rsid w:val="00867E01"/>
    <w:rsid w:val="00870227"/>
    <w:rsid w:val="00870BA4"/>
    <w:rsid w:val="00872E18"/>
    <w:rsid w:val="00873100"/>
    <w:rsid w:val="00873F6C"/>
    <w:rsid w:val="0087649F"/>
    <w:rsid w:val="0088092B"/>
    <w:rsid w:val="0088239B"/>
    <w:rsid w:val="00882BD3"/>
    <w:rsid w:val="00883775"/>
    <w:rsid w:val="0088677B"/>
    <w:rsid w:val="0088733D"/>
    <w:rsid w:val="00890858"/>
    <w:rsid w:val="008930DB"/>
    <w:rsid w:val="008967F5"/>
    <w:rsid w:val="008A097D"/>
    <w:rsid w:val="008A0FD5"/>
    <w:rsid w:val="008A2276"/>
    <w:rsid w:val="008A4178"/>
    <w:rsid w:val="008A7B41"/>
    <w:rsid w:val="008B01D1"/>
    <w:rsid w:val="008B0764"/>
    <w:rsid w:val="008B0D02"/>
    <w:rsid w:val="008B2042"/>
    <w:rsid w:val="008B3323"/>
    <w:rsid w:val="008B47A7"/>
    <w:rsid w:val="008B543F"/>
    <w:rsid w:val="008B6225"/>
    <w:rsid w:val="008B679B"/>
    <w:rsid w:val="008B6DB9"/>
    <w:rsid w:val="008B6DD0"/>
    <w:rsid w:val="008C12C5"/>
    <w:rsid w:val="008C15E2"/>
    <w:rsid w:val="008C2A52"/>
    <w:rsid w:val="008C489B"/>
    <w:rsid w:val="008C6BAF"/>
    <w:rsid w:val="008C7F46"/>
    <w:rsid w:val="008D6FD0"/>
    <w:rsid w:val="008D7A5E"/>
    <w:rsid w:val="008D7E73"/>
    <w:rsid w:val="008E5178"/>
    <w:rsid w:val="008E5471"/>
    <w:rsid w:val="008F08A7"/>
    <w:rsid w:val="008F09C0"/>
    <w:rsid w:val="008F64DF"/>
    <w:rsid w:val="009023C6"/>
    <w:rsid w:val="00903020"/>
    <w:rsid w:val="0090453C"/>
    <w:rsid w:val="00910DA8"/>
    <w:rsid w:val="00911628"/>
    <w:rsid w:val="0091206B"/>
    <w:rsid w:val="00912B57"/>
    <w:rsid w:val="009136BB"/>
    <w:rsid w:val="00913A66"/>
    <w:rsid w:val="00913DCC"/>
    <w:rsid w:val="00914360"/>
    <w:rsid w:val="00916C44"/>
    <w:rsid w:val="00917981"/>
    <w:rsid w:val="00917CAC"/>
    <w:rsid w:val="00921768"/>
    <w:rsid w:val="009231F2"/>
    <w:rsid w:val="00923BD2"/>
    <w:rsid w:val="00924AF7"/>
    <w:rsid w:val="009254B8"/>
    <w:rsid w:val="00925B4D"/>
    <w:rsid w:val="00930CCD"/>
    <w:rsid w:val="00932465"/>
    <w:rsid w:val="009332CC"/>
    <w:rsid w:val="0093426C"/>
    <w:rsid w:val="00934A97"/>
    <w:rsid w:val="009377B3"/>
    <w:rsid w:val="00937E1E"/>
    <w:rsid w:val="00940EA8"/>
    <w:rsid w:val="009418F3"/>
    <w:rsid w:val="009432E9"/>
    <w:rsid w:val="00945B9F"/>
    <w:rsid w:val="009507BE"/>
    <w:rsid w:val="00951B03"/>
    <w:rsid w:val="00952082"/>
    <w:rsid w:val="0095364F"/>
    <w:rsid w:val="00953E3D"/>
    <w:rsid w:val="009541F8"/>
    <w:rsid w:val="00955A2F"/>
    <w:rsid w:val="00955B07"/>
    <w:rsid w:val="00956AA2"/>
    <w:rsid w:val="00960EDE"/>
    <w:rsid w:val="0096106E"/>
    <w:rsid w:val="00961410"/>
    <w:rsid w:val="009623A6"/>
    <w:rsid w:val="0096248F"/>
    <w:rsid w:val="00962678"/>
    <w:rsid w:val="00962FD3"/>
    <w:rsid w:val="0096359B"/>
    <w:rsid w:val="00964208"/>
    <w:rsid w:val="009651BB"/>
    <w:rsid w:val="00965AFC"/>
    <w:rsid w:val="0096776E"/>
    <w:rsid w:val="00970700"/>
    <w:rsid w:val="00970BEC"/>
    <w:rsid w:val="00971F21"/>
    <w:rsid w:val="00973795"/>
    <w:rsid w:val="00974E0E"/>
    <w:rsid w:val="00977258"/>
    <w:rsid w:val="009813B5"/>
    <w:rsid w:val="00981774"/>
    <w:rsid w:val="00981A50"/>
    <w:rsid w:val="00981E0B"/>
    <w:rsid w:val="00982000"/>
    <w:rsid w:val="00982CA1"/>
    <w:rsid w:val="00983B82"/>
    <w:rsid w:val="0098405D"/>
    <w:rsid w:val="00984711"/>
    <w:rsid w:val="00985509"/>
    <w:rsid w:val="00985684"/>
    <w:rsid w:val="00991A2E"/>
    <w:rsid w:val="00991D2E"/>
    <w:rsid w:val="0099462F"/>
    <w:rsid w:val="00996A0C"/>
    <w:rsid w:val="009A257E"/>
    <w:rsid w:val="009A2B4E"/>
    <w:rsid w:val="009A3579"/>
    <w:rsid w:val="009A3C40"/>
    <w:rsid w:val="009A67CC"/>
    <w:rsid w:val="009A6C90"/>
    <w:rsid w:val="009A74B7"/>
    <w:rsid w:val="009A7C7C"/>
    <w:rsid w:val="009B007E"/>
    <w:rsid w:val="009B0231"/>
    <w:rsid w:val="009B0631"/>
    <w:rsid w:val="009B0856"/>
    <w:rsid w:val="009B41CC"/>
    <w:rsid w:val="009B425E"/>
    <w:rsid w:val="009B5624"/>
    <w:rsid w:val="009B5712"/>
    <w:rsid w:val="009C2C0F"/>
    <w:rsid w:val="009C34E0"/>
    <w:rsid w:val="009C5360"/>
    <w:rsid w:val="009C7328"/>
    <w:rsid w:val="009C7546"/>
    <w:rsid w:val="009C757F"/>
    <w:rsid w:val="009C7C35"/>
    <w:rsid w:val="009D2244"/>
    <w:rsid w:val="009D226E"/>
    <w:rsid w:val="009D2722"/>
    <w:rsid w:val="009D44BA"/>
    <w:rsid w:val="009E0DB1"/>
    <w:rsid w:val="009E1293"/>
    <w:rsid w:val="009E14F8"/>
    <w:rsid w:val="009E35CF"/>
    <w:rsid w:val="009E44BA"/>
    <w:rsid w:val="009E4517"/>
    <w:rsid w:val="009E5326"/>
    <w:rsid w:val="009E5F14"/>
    <w:rsid w:val="009E75AE"/>
    <w:rsid w:val="009F1029"/>
    <w:rsid w:val="009F136F"/>
    <w:rsid w:val="009F18AD"/>
    <w:rsid w:val="009F1F00"/>
    <w:rsid w:val="009F2F5C"/>
    <w:rsid w:val="009F5A1C"/>
    <w:rsid w:val="009F5C5E"/>
    <w:rsid w:val="009F5CC2"/>
    <w:rsid w:val="009F7B1E"/>
    <w:rsid w:val="009F7DFB"/>
    <w:rsid w:val="00A01E6F"/>
    <w:rsid w:val="00A05690"/>
    <w:rsid w:val="00A07908"/>
    <w:rsid w:val="00A07B07"/>
    <w:rsid w:val="00A1051A"/>
    <w:rsid w:val="00A14A51"/>
    <w:rsid w:val="00A15E07"/>
    <w:rsid w:val="00A16352"/>
    <w:rsid w:val="00A16819"/>
    <w:rsid w:val="00A17E2D"/>
    <w:rsid w:val="00A20ABC"/>
    <w:rsid w:val="00A20C87"/>
    <w:rsid w:val="00A21542"/>
    <w:rsid w:val="00A21785"/>
    <w:rsid w:val="00A2384C"/>
    <w:rsid w:val="00A26D30"/>
    <w:rsid w:val="00A278F4"/>
    <w:rsid w:val="00A365E5"/>
    <w:rsid w:val="00A36710"/>
    <w:rsid w:val="00A4005C"/>
    <w:rsid w:val="00A412C8"/>
    <w:rsid w:val="00A433BA"/>
    <w:rsid w:val="00A45998"/>
    <w:rsid w:val="00A50863"/>
    <w:rsid w:val="00A5113B"/>
    <w:rsid w:val="00A51403"/>
    <w:rsid w:val="00A5218D"/>
    <w:rsid w:val="00A52CEA"/>
    <w:rsid w:val="00A52DB4"/>
    <w:rsid w:val="00A552D8"/>
    <w:rsid w:val="00A56A3B"/>
    <w:rsid w:val="00A56AF9"/>
    <w:rsid w:val="00A56FCB"/>
    <w:rsid w:val="00A57200"/>
    <w:rsid w:val="00A57335"/>
    <w:rsid w:val="00A62859"/>
    <w:rsid w:val="00A62902"/>
    <w:rsid w:val="00A737CA"/>
    <w:rsid w:val="00A749EB"/>
    <w:rsid w:val="00A74C26"/>
    <w:rsid w:val="00A75C21"/>
    <w:rsid w:val="00A771FF"/>
    <w:rsid w:val="00A77F49"/>
    <w:rsid w:val="00A811F4"/>
    <w:rsid w:val="00A8260A"/>
    <w:rsid w:val="00A82DF0"/>
    <w:rsid w:val="00A830DC"/>
    <w:rsid w:val="00A8381D"/>
    <w:rsid w:val="00A8714B"/>
    <w:rsid w:val="00A903A1"/>
    <w:rsid w:val="00A904C7"/>
    <w:rsid w:val="00A909F2"/>
    <w:rsid w:val="00A90DFD"/>
    <w:rsid w:val="00A9156C"/>
    <w:rsid w:val="00A91598"/>
    <w:rsid w:val="00A92422"/>
    <w:rsid w:val="00A94240"/>
    <w:rsid w:val="00A94D59"/>
    <w:rsid w:val="00A95BAD"/>
    <w:rsid w:val="00A95E91"/>
    <w:rsid w:val="00A96A5E"/>
    <w:rsid w:val="00A97042"/>
    <w:rsid w:val="00A97B97"/>
    <w:rsid w:val="00AA0FFE"/>
    <w:rsid w:val="00AA1899"/>
    <w:rsid w:val="00AA18E7"/>
    <w:rsid w:val="00AA31B7"/>
    <w:rsid w:val="00AA4429"/>
    <w:rsid w:val="00AA5C6A"/>
    <w:rsid w:val="00AA63C8"/>
    <w:rsid w:val="00AA6EAB"/>
    <w:rsid w:val="00AA74D5"/>
    <w:rsid w:val="00AB0542"/>
    <w:rsid w:val="00AB1276"/>
    <w:rsid w:val="00AB4C67"/>
    <w:rsid w:val="00AB6A7F"/>
    <w:rsid w:val="00AC157E"/>
    <w:rsid w:val="00AC2FB4"/>
    <w:rsid w:val="00AC32FE"/>
    <w:rsid w:val="00AC57CA"/>
    <w:rsid w:val="00AD02E0"/>
    <w:rsid w:val="00AD0531"/>
    <w:rsid w:val="00AD0C54"/>
    <w:rsid w:val="00AD111F"/>
    <w:rsid w:val="00AD414B"/>
    <w:rsid w:val="00AD65C5"/>
    <w:rsid w:val="00AD69F2"/>
    <w:rsid w:val="00AD6CE2"/>
    <w:rsid w:val="00AE0CEE"/>
    <w:rsid w:val="00AE27C9"/>
    <w:rsid w:val="00AE3D72"/>
    <w:rsid w:val="00AE3F63"/>
    <w:rsid w:val="00AE4915"/>
    <w:rsid w:val="00AE5BBC"/>
    <w:rsid w:val="00AE5D0E"/>
    <w:rsid w:val="00AE7BB1"/>
    <w:rsid w:val="00AF067C"/>
    <w:rsid w:val="00AF1ECE"/>
    <w:rsid w:val="00AF32CC"/>
    <w:rsid w:val="00AF39FD"/>
    <w:rsid w:val="00AF497D"/>
    <w:rsid w:val="00AF49AF"/>
    <w:rsid w:val="00AF6EA9"/>
    <w:rsid w:val="00AF73FF"/>
    <w:rsid w:val="00AF7DAD"/>
    <w:rsid w:val="00B005A7"/>
    <w:rsid w:val="00B035AF"/>
    <w:rsid w:val="00B050F5"/>
    <w:rsid w:val="00B05949"/>
    <w:rsid w:val="00B0601E"/>
    <w:rsid w:val="00B102A8"/>
    <w:rsid w:val="00B10B8D"/>
    <w:rsid w:val="00B113EC"/>
    <w:rsid w:val="00B119E7"/>
    <w:rsid w:val="00B12B78"/>
    <w:rsid w:val="00B15A52"/>
    <w:rsid w:val="00B16376"/>
    <w:rsid w:val="00B16B6B"/>
    <w:rsid w:val="00B1795C"/>
    <w:rsid w:val="00B21AE3"/>
    <w:rsid w:val="00B23467"/>
    <w:rsid w:val="00B23F16"/>
    <w:rsid w:val="00B255D3"/>
    <w:rsid w:val="00B2581A"/>
    <w:rsid w:val="00B2638E"/>
    <w:rsid w:val="00B27612"/>
    <w:rsid w:val="00B277AA"/>
    <w:rsid w:val="00B304DE"/>
    <w:rsid w:val="00B30FCC"/>
    <w:rsid w:val="00B312A0"/>
    <w:rsid w:val="00B3163F"/>
    <w:rsid w:val="00B323D2"/>
    <w:rsid w:val="00B33C82"/>
    <w:rsid w:val="00B3458B"/>
    <w:rsid w:val="00B3463C"/>
    <w:rsid w:val="00B3521E"/>
    <w:rsid w:val="00B3596D"/>
    <w:rsid w:val="00B36DD0"/>
    <w:rsid w:val="00B40FCE"/>
    <w:rsid w:val="00B410F7"/>
    <w:rsid w:val="00B41CC6"/>
    <w:rsid w:val="00B429CF"/>
    <w:rsid w:val="00B44C8C"/>
    <w:rsid w:val="00B46E50"/>
    <w:rsid w:val="00B50142"/>
    <w:rsid w:val="00B56C85"/>
    <w:rsid w:val="00B57AD0"/>
    <w:rsid w:val="00B57E63"/>
    <w:rsid w:val="00B628E2"/>
    <w:rsid w:val="00B64014"/>
    <w:rsid w:val="00B6481F"/>
    <w:rsid w:val="00B66689"/>
    <w:rsid w:val="00B70C60"/>
    <w:rsid w:val="00B70F62"/>
    <w:rsid w:val="00B7143D"/>
    <w:rsid w:val="00B73ED8"/>
    <w:rsid w:val="00B75EF5"/>
    <w:rsid w:val="00B76091"/>
    <w:rsid w:val="00B77A68"/>
    <w:rsid w:val="00B828AB"/>
    <w:rsid w:val="00B91F77"/>
    <w:rsid w:val="00B96173"/>
    <w:rsid w:val="00BA197B"/>
    <w:rsid w:val="00BA2093"/>
    <w:rsid w:val="00BA506C"/>
    <w:rsid w:val="00BA74C2"/>
    <w:rsid w:val="00BA7F2F"/>
    <w:rsid w:val="00BB0073"/>
    <w:rsid w:val="00BB0776"/>
    <w:rsid w:val="00BB3185"/>
    <w:rsid w:val="00BB3621"/>
    <w:rsid w:val="00BB592F"/>
    <w:rsid w:val="00BB65B7"/>
    <w:rsid w:val="00BB6B8E"/>
    <w:rsid w:val="00BC16E9"/>
    <w:rsid w:val="00BC24B4"/>
    <w:rsid w:val="00BC2CF3"/>
    <w:rsid w:val="00BC2DD4"/>
    <w:rsid w:val="00BD0EB3"/>
    <w:rsid w:val="00BD1C72"/>
    <w:rsid w:val="00BD37CB"/>
    <w:rsid w:val="00BD510C"/>
    <w:rsid w:val="00BD6EF9"/>
    <w:rsid w:val="00BE0FA4"/>
    <w:rsid w:val="00BE1866"/>
    <w:rsid w:val="00BE3CC8"/>
    <w:rsid w:val="00BE7039"/>
    <w:rsid w:val="00BE7275"/>
    <w:rsid w:val="00BF17CA"/>
    <w:rsid w:val="00BF1EC4"/>
    <w:rsid w:val="00BF4B79"/>
    <w:rsid w:val="00BF4C89"/>
    <w:rsid w:val="00BF4CCA"/>
    <w:rsid w:val="00BF5081"/>
    <w:rsid w:val="00BF53B6"/>
    <w:rsid w:val="00BF61FF"/>
    <w:rsid w:val="00BF72E0"/>
    <w:rsid w:val="00BF7C41"/>
    <w:rsid w:val="00C0024A"/>
    <w:rsid w:val="00C004C8"/>
    <w:rsid w:val="00C01924"/>
    <w:rsid w:val="00C03E5E"/>
    <w:rsid w:val="00C04177"/>
    <w:rsid w:val="00C050D0"/>
    <w:rsid w:val="00C06A1A"/>
    <w:rsid w:val="00C07FF6"/>
    <w:rsid w:val="00C100A7"/>
    <w:rsid w:val="00C10D39"/>
    <w:rsid w:val="00C122E3"/>
    <w:rsid w:val="00C1408F"/>
    <w:rsid w:val="00C1471C"/>
    <w:rsid w:val="00C14943"/>
    <w:rsid w:val="00C15CB8"/>
    <w:rsid w:val="00C21AA0"/>
    <w:rsid w:val="00C237B8"/>
    <w:rsid w:val="00C24753"/>
    <w:rsid w:val="00C24835"/>
    <w:rsid w:val="00C25BDB"/>
    <w:rsid w:val="00C26088"/>
    <w:rsid w:val="00C279F8"/>
    <w:rsid w:val="00C302E5"/>
    <w:rsid w:val="00C31E4C"/>
    <w:rsid w:val="00C33F09"/>
    <w:rsid w:val="00C349D7"/>
    <w:rsid w:val="00C350DE"/>
    <w:rsid w:val="00C37D4B"/>
    <w:rsid w:val="00C411F9"/>
    <w:rsid w:val="00C4155F"/>
    <w:rsid w:val="00C439F3"/>
    <w:rsid w:val="00C44E87"/>
    <w:rsid w:val="00C45BC4"/>
    <w:rsid w:val="00C50EFE"/>
    <w:rsid w:val="00C5172B"/>
    <w:rsid w:val="00C51D63"/>
    <w:rsid w:val="00C5232B"/>
    <w:rsid w:val="00C54111"/>
    <w:rsid w:val="00C62304"/>
    <w:rsid w:val="00C63FEE"/>
    <w:rsid w:val="00C65C37"/>
    <w:rsid w:val="00C664A8"/>
    <w:rsid w:val="00C72307"/>
    <w:rsid w:val="00C73F1A"/>
    <w:rsid w:val="00C74CDB"/>
    <w:rsid w:val="00C75221"/>
    <w:rsid w:val="00C75838"/>
    <w:rsid w:val="00C76393"/>
    <w:rsid w:val="00C76F36"/>
    <w:rsid w:val="00C77C1A"/>
    <w:rsid w:val="00C77E5B"/>
    <w:rsid w:val="00C818FB"/>
    <w:rsid w:val="00C8307F"/>
    <w:rsid w:val="00C84BFF"/>
    <w:rsid w:val="00C91B21"/>
    <w:rsid w:val="00C92100"/>
    <w:rsid w:val="00C93749"/>
    <w:rsid w:val="00C96724"/>
    <w:rsid w:val="00CA0476"/>
    <w:rsid w:val="00CA0900"/>
    <w:rsid w:val="00CA0BA3"/>
    <w:rsid w:val="00CA4097"/>
    <w:rsid w:val="00CA44B8"/>
    <w:rsid w:val="00CA4DB5"/>
    <w:rsid w:val="00CA73E8"/>
    <w:rsid w:val="00CB188B"/>
    <w:rsid w:val="00CB1B78"/>
    <w:rsid w:val="00CB2DF0"/>
    <w:rsid w:val="00CB2E3E"/>
    <w:rsid w:val="00CB31D1"/>
    <w:rsid w:val="00CB3A31"/>
    <w:rsid w:val="00CB4B62"/>
    <w:rsid w:val="00CB4EC9"/>
    <w:rsid w:val="00CB4FD8"/>
    <w:rsid w:val="00CB55AC"/>
    <w:rsid w:val="00CB5804"/>
    <w:rsid w:val="00CB6C1B"/>
    <w:rsid w:val="00CB7060"/>
    <w:rsid w:val="00CC1E70"/>
    <w:rsid w:val="00CC1F34"/>
    <w:rsid w:val="00CC33EB"/>
    <w:rsid w:val="00CC3961"/>
    <w:rsid w:val="00CC5556"/>
    <w:rsid w:val="00CC587C"/>
    <w:rsid w:val="00CC6093"/>
    <w:rsid w:val="00CC615F"/>
    <w:rsid w:val="00CC7CB6"/>
    <w:rsid w:val="00CD1BC4"/>
    <w:rsid w:val="00CD208B"/>
    <w:rsid w:val="00CD2B49"/>
    <w:rsid w:val="00CD2B64"/>
    <w:rsid w:val="00CD3CCD"/>
    <w:rsid w:val="00CD3E1F"/>
    <w:rsid w:val="00CD5956"/>
    <w:rsid w:val="00CE02B5"/>
    <w:rsid w:val="00CE05E7"/>
    <w:rsid w:val="00CE3786"/>
    <w:rsid w:val="00CE4186"/>
    <w:rsid w:val="00CF2C97"/>
    <w:rsid w:val="00CF46DE"/>
    <w:rsid w:val="00CF4BF4"/>
    <w:rsid w:val="00CF5FFE"/>
    <w:rsid w:val="00CF7D18"/>
    <w:rsid w:val="00CF7E3E"/>
    <w:rsid w:val="00D02663"/>
    <w:rsid w:val="00D0526C"/>
    <w:rsid w:val="00D13A53"/>
    <w:rsid w:val="00D16D21"/>
    <w:rsid w:val="00D20B52"/>
    <w:rsid w:val="00D233C2"/>
    <w:rsid w:val="00D236E9"/>
    <w:rsid w:val="00D2472B"/>
    <w:rsid w:val="00D24FB9"/>
    <w:rsid w:val="00D25AB9"/>
    <w:rsid w:val="00D26B1B"/>
    <w:rsid w:val="00D26EA5"/>
    <w:rsid w:val="00D31EB0"/>
    <w:rsid w:val="00D3408F"/>
    <w:rsid w:val="00D34A0D"/>
    <w:rsid w:val="00D35DF2"/>
    <w:rsid w:val="00D36B12"/>
    <w:rsid w:val="00D41C21"/>
    <w:rsid w:val="00D424ED"/>
    <w:rsid w:val="00D4553A"/>
    <w:rsid w:val="00D477A9"/>
    <w:rsid w:val="00D47AC6"/>
    <w:rsid w:val="00D47CD4"/>
    <w:rsid w:val="00D508FD"/>
    <w:rsid w:val="00D511DF"/>
    <w:rsid w:val="00D51620"/>
    <w:rsid w:val="00D52A92"/>
    <w:rsid w:val="00D53D57"/>
    <w:rsid w:val="00D548CD"/>
    <w:rsid w:val="00D57F1E"/>
    <w:rsid w:val="00D63120"/>
    <w:rsid w:val="00D636CD"/>
    <w:rsid w:val="00D64824"/>
    <w:rsid w:val="00D649A0"/>
    <w:rsid w:val="00D7043B"/>
    <w:rsid w:val="00D71C79"/>
    <w:rsid w:val="00D727E5"/>
    <w:rsid w:val="00D75FE6"/>
    <w:rsid w:val="00D8090E"/>
    <w:rsid w:val="00D812D9"/>
    <w:rsid w:val="00D82938"/>
    <w:rsid w:val="00D842DC"/>
    <w:rsid w:val="00D84C32"/>
    <w:rsid w:val="00D85C19"/>
    <w:rsid w:val="00D86CC0"/>
    <w:rsid w:val="00D908FF"/>
    <w:rsid w:val="00D90E20"/>
    <w:rsid w:val="00D91BB2"/>
    <w:rsid w:val="00D91CF3"/>
    <w:rsid w:val="00D944AC"/>
    <w:rsid w:val="00D9590F"/>
    <w:rsid w:val="00D95938"/>
    <w:rsid w:val="00D95B84"/>
    <w:rsid w:val="00D96419"/>
    <w:rsid w:val="00D9738C"/>
    <w:rsid w:val="00DA1950"/>
    <w:rsid w:val="00DA21D6"/>
    <w:rsid w:val="00DA4253"/>
    <w:rsid w:val="00DA46A2"/>
    <w:rsid w:val="00DA4C24"/>
    <w:rsid w:val="00DA59A8"/>
    <w:rsid w:val="00DA7002"/>
    <w:rsid w:val="00DB0FEB"/>
    <w:rsid w:val="00DB2EB7"/>
    <w:rsid w:val="00DC03D0"/>
    <w:rsid w:val="00DC05C7"/>
    <w:rsid w:val="00DC2AD6"/>
    <w:rsid w:val="00DC59C3"/>
    <w:rsid w:val="00DC6EA0"/>
    <w:rsid w:val="00DC7F94"/>
    <w:rsid w:val="00DD06D7"/>
    <w:rsid w:val="00DD18AA"/>
    <w:rsid w:val="00DD19CC"/>
    <w:rsid w:val="00DD27F7"/>
    <w:rsid w:val="00DD2A56"/>
    <w:rsid w:val="00DD2CCD"/>
    <w:rsid w:val="00DD30AA"/>
    <w:rsid w:val="00DD35B8"/>
    <w:rsid w:val="00DD6E25"/>
    <w:rsid w:val="00DD7812"/>
    <w:rsid w:val="00DE06D0"/>
    <w:rsid w:val="00DE10C3"/>
    <w:rsid w:val="00DE130B"/>
    <w:rsid w:val="00DE2BE0"/>
    <w:rsid w:val="00DE31F0"/>
    <w:rsid w:val="00DE4DC8"/>
    <w:rsid w:val="00DE5077"/>
    <w:rsid w:val="00DE5174"/>
    <w:rsid w:val="00DF06B2"/>
    <w:rsid w:val="00DF1853"/>
    <w:rsid w:val="00DF298C"/>
    <w:rsid w:val="00DF311D"/>
    <w:rsid w:val="00DF62C8"/>
    <w:rsid w:val="00E004A5"/>
    <w:rsid w:val="00E006B5"/>
    <w:rsid w:val="00E00D0B"/>
    <w:rsid w:val="00E0138D"/>
    <w:rsid w:val="00E01907"/>
    <w:rsid w:val="00E02873"/>
    <w:rsid w:val="00E03787"/>
    <w:rsid w:val="00E03D1E"/>
    <w:rsid w:val="00E05522"/>
    <w:rsid w:val="00E0568F"/>
    <w:rsid w:val="00E058BB"/>
    <w:rsid w:val="00E06B16"/>
    <w:rsid w:val="00E07C94"/>
    <w:rsid w:val="00E10904"/>
    <w:rsid w:val="00E12B35"/>
    <w:rsid w:val="00E13683"/>
    <w:rsid w:val="00E1466F"/>
    <w:rsid w:val="00E14E6F"/>
    <w:rsid w:val="00E15E52"/>
    <w:rsid w:val="00E16B4E"/>
    <w:rsid w:val="00E17930"/>
    <w:rsid w:val="00E203C8"/>
    <w:rsid w:val="00E21E1C"/>
    <w:rsid w:val="00E2213B"/>
    <w:rsid w:val="00E23E64"/>
    <w:rsid w:val="00E27FDD"/>
    <w:rsid w:val="00E30513"/>
    <w:rsid w:val="00E309AE"/>
    <w:rsid w:val="00E313E4"/>
    <w:rsid w:val="00E31999"/>
    <w:rsid w:val="00E321C3"/>
    <w:rsid w:val="00E324E2"/>
    <w:rsid w:val="00E336F8"/>
    <w:rsid w:val="00E33F4D"/>
    <w:rsid w:val="00E344FB"/>
    <w:rsid w:val="00E3494A"/>
    <w:rsid w:val="00E357E4"/>
    <w:rsid w:val="00E36D5E"/>
    <w:rsid w:val="00E4078B"/>
    <w:rsid w:val="00E411ED"/>
    <w:rsid w:val="00E41C70"/>
    <w:rsid w:val="00E41D1A"/>
    <w:rsid w:val="00E42008"/>
    <w:rsid w:val="00E435D1"/>
    <w:rsid w:val="00E44DD6"/>
    <w:rsid w:val="00E45C0D"/>
    <w:rsid w:val="00E46414"/>
    <w:rsid w:val="00E466FC"/>
    <w:rsid w:val="00E47340"/>
    <w:rsid w:val="00E479A7"/>
    <w:rsid w:val="00E479D8"/>
    <w:rsid w:val="00E50C1F"/>
    <w:rsid w:val="00E5438B"/>
    <w:rsid w:val="00E55548"/>
    <w:rsid w:val="00E5669A"/>
    <w:rsid w:val="00E56A8B"/>
    <w:rsid w:val="00E57514"/>
    <w:rsid w:val="00E606A3"/>
    <w:rsid w:val="00E60B1E"/>
    <w:rsid w:val="00E61EF3"/>
    <w:rsid w:val="00E61F71"/>
    <w:rsid w:val="00E657AC"/>
    <w:rsid w:val="00E66509"/>
    <w:rsid w:val="00E66AFA"/>
    <w:rsid w:val="00E674C4"/>
    <w:rsid w:val="00E674E8"/>
    <w:rsid w:val="00E7106A"/>
    <w:rsid w:val="00E71EFE"/>
    <w:rsid w:val="00E71F7A"/>
    <w:rsid w:val="00E74BF1"/>
    <w:rsid w:val="00E74EC9"/>
    <w:rsid w:val="00E75E78"/>
    <w:rsid w:val="00E7693F"/>
    <w:rsid w:val="00E76E81"/>
    <w:rsid w:val="00E76EFA"/>
    <w:rsid w:val="00E8240B"/>
    <w:rsid w:val="00E84C92"/>
    <w:rsid w:val="00E8777F"/>
    <w:rsid w:val="00E91D8A"/>
    <w:rsid w:val="00E92CAB"/>
    <w:rsid w:val="00E94D05"/>
    <w:rsid w:val="00E96274"/>
    <w:rsid w:val="00E967DE"/>
    <w:rsid w:val="00E97935"/>
    <w:rsid w:val="00EA0345"/>
    <w:rsid w:val="00EA1196"/>
    <w:rsid w:val="00EA1447"/>
    <w:rsid w:val="00EA2583"/>
    <w:rsid w:val="00EA3C38"/>
    <w:rsid w:val="00EA63FC"/>
    <w:rsid w:val="00EA75E1"/>
    <w:rsid w:val="00EB1249"/>
    <w:rsid w:val="00EB1E12"/>
    <w:rsid w:val="00EB229A"/>
    <w:rsid w:val="00EB2589"/>
    <w:rsid w:val="00EB261C"/>
    <w:rsid w:val="00EB269F"/>
    <w:rsid w:val="00EB3070"/>
    <w:rsid w:val="00EB6F52"/>
    <w:rsid w:val="00EC0A23"/>
    <w:rsid w:val="00EC3A7B"/>
    <w:rsid w:val="00EC6345"/>
    <w:rsid w:val="00ED0208"/>
    <w:rsid w:val="00ED0525"/>
    <w:rsid w:val="00ED295F"/>
    <w:rsid w:val="00ED35CF"/>
    <w:rsid w:val="00ED3986"/>
    <w:rsid w:val="00ED5839"/>
    <w:rsid w:val="00ED7485"/>
    <w:rsid w:val="00ED7954"/>
    <w:rsid w:val="00EE08DC"/>
    <w:rsid w:val="00EE25FC"/>
    <w:rsid w:val="00EE3CEB"/>
    <w:rsid w:val="00EE4BA3"/>
    <w:rsid w:val="00EE509C"/>
    <w:rsid w:val="00EE6FAB"/>
    <w:rsid w:val="00EF11E4"/>
    <w:rsid w:val="00EF30A1"/>
    <w:rsid w:val="00EF3411"/>
    <w:rsid w:val="00EF3A8C"/>
    <w:rsid w:val="00EF521E"/>
    <w:rsid w:val="00EF54D9"/>
    <w:rsid w:val="00EF78A4"/>
    <w:rsid w:val="00EF79B9"/>
    <w:rsid w:val="00F01A90"/>
    <w:rsid w:val="00F06F1F"/>
    <w:rsid w:val="00F0795C"/>
    <w:rsid w:val="00F1211D"/>
    <w:rsid w:val="00F1248E"/>
    <w:rsid w:val="00F132A3"/>
    <w:rsid w:val="00F13DB0"/>
    <w:rsid w:val="00F14C5F"/>
    <w:rsid w:val="00F16116"/>
    <w:rsid w:val="00F2033B"/>
    <w:rsid w:val="00F20B15"/>
    <w:rsid w:val="00F24EB5"/>
    <w:rsid w:val="00F30E1E"/>
    <w:rsid w:val="00F32688"/>
    <w:rsid w:val="00F34B72"/>
    <w:rsid w:val="00F35007"/>
    <w:rsid w:val="00F350E6"/>
    <w:rsid w:val="00F401B8"/>
    <w:rsid w:val="00F41C1B"/>
    <w:rsid w:val="00F42BA2"/>
    <w:rsid w:val="00F43105"/>
    <w:rsid w:val="00F43FD7"/>
    <w:rsid w:val="00F475DA"/>
    <w:rsid w:val="00F5064D"/>
    <w:rsid w:val="00F50E6A"/>
    <w:rsid w:val="00F512E6"/>
    <w:rsid w:val="00F53B9C"/>
    <w:rsid w:val="00F54CF8"/>
    <w:rsid w:val="00F5524A"/>
    <w:rsid w:val="00F5787B"/>
    <w:rsid w:val="00F606DD"/>
    <w:rsid w:val="00F60C74"/>
    <w:rsid w:val="00F6171F"/>
    <w:rsid w:val="00F62827"/>
    <w:rsid w:val="00F6435E"/>
    <w:rsid w:val="00F64EE7"/>
    <w:rsid w:val="00F67436"/>
    <w:rsid w:val="00F705B2"/>
    <w:rsid w:val="00F73B95"/>
    <w:rsid w:val="00F7467E"/>
    <w:rsid w:val="00F77605"/>
    <w:rsid w:val="00F803EA"/>
    <w:rsid w:val="00F819AF"/>
    <w:rsid w:val="00F81C86"/>
    <w:rsid w:val="00F8246B"/>
    <w:rsid w:val="00F85155"/>
    <w:rsid w:val="00F85F36"/>
    <w:rsid w:val="00F8682C"/>
    <w:rsid w:val="00F86C64"/>
    <w:rsid w:val="00F8723D"/>
    <w:rsid w:val="00F90B7F"/>
    <w:rsid w:val="00F91C71"/>
    <w:rsid w:val="00F925CD"/>
    <w:rsid w:val="00F931AE"/>
    <w:rsid w:val="00F93877"/>
    <w:rsid w:val="00F965EA"/>
    <w:rsid w:val="00FA2C83"/>
    <w:rsid w:val="00FA3FFB"/>
    <w:rsid w:val="00FA7C04"/>
    <w:rsid w:val="00FB0B03"/>
    <w:rsid w:val="00FB0EBD"/>
    <w:rsid w:val="00FB18F5"/>
    <w:rsid w:val="00FB2DAA"/>
    <w:rsid w:val="00FB3144"/>
    <w:rsid w:val="00FB319E"/>
    <w:rsid w:val="00FB373F"/>
    <w:rsid w:val="00FB4243"/>
    <w:rsid w:val="00FB5AA6"/>
    <w:rsid w:val="00FB6A04"/>
    <w:rsid w:val="00FC010A"/>
    <w:rsid w:val="00FC078F"/>
    <w:rsid w:val="00FC395C"/>
    <w:rsid w:val="00FC4AE9"/>
    <w:rsid w:val="00FC60E5"/>
    <w:rsid w:val="00FD07D4"/>
    <w:rsid w:val="00FD083A"/>
    <w:rsid w:val="00FD4B8D"/>
    <w:rsid w:val="00FD75AA"/>
    <w:rsid w:val="00FE2BB3"/>
    <w:rsid w:val="00FE45C5"/>
    <w:rsid w:val="00FE5116"/>
    <w:rsid w:val="00FE527C"/>
    <w:rsid w:val="00FE6696"/>
    <w:rsid w:val="00FE7A6E"/>
    <w:rsid w:val="00FF0D05"/>
    <w:rsid w:val="00FF27CA"/>
    <w:rsid w:val="00FF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A6EE4"/>
  <w15:docId w15:val="{0F946638-9311-4EAE-8B75-FA8BF560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6E7"/>
    <w:rPr>
      <w:rFonts w:eastAsia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C587C"/>
    <w:pPr>
      <w:keepNext/>
      <w:jc w:val="center"/>
      <w:outlineLvl w:val="0"/>
    </w:pPr>
    <w:rPr>
      <w:rFonts w:ascii="Bookman Old Style" w:hAnsi="Bookman Old Style" w:cs="Arial"/>
      <w:b/>
      <w:color w:val="0000FF"/>
    </w:rPr>
  </w:style>
  <w:style w:type="paragraph" w:styleId="Ttulo2">
    <w:name w:val="heading 2"/>
    <w:basedOn w:val="Normal"/>
    <w:next w:val="Normal"/>
    <w:link w:val="Ttulo2Char"/>
    <w:qFormat/>
    <w:rsid w:val="00CC587C"/>
    <w:pPr>
      <w:keepNext/>
      <w:outlineLvl w:val="1"/>
    </w:pPr>
    <w:rPr>
      <w:rFonts w:ascii="Bookman Old Style" w:hAnsi="Bookman Old Style" w:cs="Arial"/>
      <w:b/>
      <w:sz w:val="22"/>
    </w:rPr>
  </w:style>
  <w:style w:type="paragraph" w:styleId="Ttulo3">
    <w:name w:val="heading 3"/>
    <w:basedOn w:val="Normal"/>
    <w:next w:val="Normal"/>
    <w:link w:val="Ttulo3Char"/>
    <w:qFormat/>
    <w:rsid w:val="00CC587C"/>
    <w:pPr>
      <w:keepNext/>
      <w:outlineLvl w:val="2"/>
    </w:pPr>
    <w:rPr>
      <w:rFonts w:ascii="Bookman Old Style" w:hAnsi="Bookman Old Style" w:cs="Arial"/>
      <w:b/>
      <w:color w:val="0000FF"/>
      <w:sz w:val="22"/>
    </w:rPr>
  </w:style>
  <w:style w:type="paragraph" w:styleId="Ttulo4">
    <w:name w:val="heading 4"/>
    <w:basedOn w:val="Normal"/>
    <w:next w:val="Normal"/>
    <w:link w:val="Ttulo4Char"/>
    <w:qFormat/>
    <w:rsid w:val="00CC587C"/>
    <w:pPr>
      <w:keepNext/>
      <w:outlineLvl w:val="3"/>
    </w:pPr>
    <w:rPr>
      <w:rFonts w:ascii="Bookman Old Style" w:hAnsi="Bookman Old Style"/>
      <w:b/>
      <w:color w:val="3366FF"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8090E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Ttulo8">
    <w:name w:val="heading 8"/>
    <w:basedOn w:val="Normal"/>
    <w:next w:val="Normal"/>
    <w:link w:val="Ttulo8Char"/>
    <w:qFormat/>
    <w:rsid w:val="003C72FB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090E"/>
    <w:rPr>
      <w:rFonts w:ascii="Bookman Old Style" w:eastAsia="MS Mincho" w:hAnsi="Bookman Old Style" w:cs="Arial"/>
      <w:b/>
      <w:color w:val="0000FF"/>
      <w:sz w:val="24"/>
    </w:rPr>
  </w:style>
  <w:style w:type="character" w:customStyle="1" w:styleId="Ttulo2Char">
    <w:name w:val="Título 2 Char"/>
    <w:basedOn w:val="Fontepargpadro"/>
    <w:link w:val="Ttulo2"/>
    <w:rsid w:val="00D8090E"/>
    <w:rPr>
      <w:rFonts w:ascii="Bookman Old Style" w:eastAsia="MS Mincho" w:hAnsi="Bookman Old Style" w:cs="Arial"/>
      <w:b/>
      <w:sz w:val="22"/>
    </w:rPr>
  </w:style>
  <w:style w:type="character" w:customStyle="1" w:styleId="Ttulo3Char">
    <w:name w:val="Título 3 Char"/>
    <w:basedOn w:val="Fontepargpadro"/>
    <w:link w:val="Ttulo3"/>
    <w:rsid w:val="00D8090E"/>
    <w:rPr>
      <w:rFonts w:ascii="Bookman Old Style" w:eastAsia="MS Mincho" w:hAnsi="Bookman Old Style" w:cs="Arial"/>
      <w:b/>
      <w:color w:val="0000FF"/>
      <w:sz w:val="22"/>
    </w:rPr>
  </w:style>
  <w:style w:type="character" w:customStyle="1" w:styleId="Ttulo4Char">
    <w:name w:val="Título 4 Char"/>
    <w:basedOn w:val="Fontepargpadro"/>
    <w:link w:val="Ttulo4"/>
    <w:rsid w:val="00CC587C"/>
    <w:rPr>
      <w:rFonts w:ascii="Bookman Old Style" w:hAnsi="Bookman Old Style"/>
      <w:b/>
      <w:color w:val="3366FF"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D8090E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3C72FB"/>
    <w:rPr>
      <w:rFonts w:eastAsia="Times New Roman"/>
      <w:i/>
      <w:iCs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10"/>
    <w:qFormat/>
    <w:rsid w:val="00D8090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D8090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Forte">
    <w:name w:val="Strong"/>
    <w:basedOn w:val="Fontepargpadro"/>
    <w:uiPriority w:val="22"/>
    <w:qFormat/>
    <w:rsid w:val="00D8090E"/>
    <w:rPr>
      <w:b/>
      <w:bCs/>
    </w:rPr>
  </w:style>
  <w:style w:type="paragraph" w:styleId="Subttulo">
    <w:name w:val="Subtitle"/>
    <w:basedOn w:val="Normal"/>
    <w:link w:val="SubttuloChar"/>
    <w:qFormat/>
    <w:rsid w:val="003C72FB"/>
    <w:pPr>
      <w:jc w:val="center"/>
    </w:pPr>
    <w:rPr>
      <w:b/>
      <w:sz w:val="56"/>
      <w:szCs w:val="20"/>
      <w:u w:val="single"/>
    </w:rPr>
  </w:style>
  <w:style w:type="character" w:customStyle="1" w:styleId="SubttuloChar">
    <w:name w:val="Subtítulo Char"/>
    <w:basedOn w:val="Fontepargpadro"/>
    <w:link w:val="Subttulo"/>
    <w:rsid w:val="003C72FB"/>
    <w:rPr>
      <w:rFonts w:eastAsia="Times New Roman"/>
      <w:b/>
      <w:sz w:val="56"/>
      <w:u w:val="single"/>
      <w:lang w:eastAsia="pt-BR"/>
    </w:rPr>
  </w:style>
  <w:style w:type="paragraph" w:styleId="Corpodetexto">
    <w:name w:val="Body Text"/>
    <w:basedOn w:val="Normal"/>
    <w:link w:val="CorpodetextoChar"/>
    <w:rsid w:val="003C72FB"/>
    <w:pPr>
      <w:jc w:val="both"/>
    </w:pPr>
    <w:rPr>
      <w:rFonts w:ascii="Arial" w:hAnsi="Arial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3C72FB"/>
    <w:rPr>
      <w:rFonts w:ascii="Arial" w:eastAsia="Times New Roman" w:hAnsi="Arial"/>
      <w:sz w:val="28"/>
      <w:lang w:eastAsia="pt-BR"/>
    </w:rPr>
  </w:style>
  <w:style w:type="paragraph" w:styleId="Recuodecorpodetexto">
    <w:name w:val="Body Text Indent"/>
    <w:basedOn w:val="Normal"/>
    <w:link w:val="RecuodecorpodetextoChar"/>
    <w:rsid w:val="003C72FB"/>
    <w:pPr>
      <w:spacing w:line="288" w:lineRule="auto"/>
      <w:ind w:right="567" w:firstLine="3544"/>
      <w:jc w:val="both"/>
    </w:pPr>
    <w:rPr>
      <w:rFonts w:ascii="Arial" w:hAnsi="Arial" w:cs="Arial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3C72FB"/>
    <w:rPr>
      <w:rFonts w:ascii="Arial" w:eastAsia="Times New Roman" w:hAnsi="Arial" w:cs="Arial"/>
      <w:sz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C1387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C1387"/>
    <w:rPr>
      <w:color w:val="800080"/>
      <w:u w:val="single"/>
    </w:rPr>
  </w:style>
  <w:style w:type="paragraph" w:customStyle="1" w:styleId="xl65">
    <w:name w:val="xl65"/>
    <w:basedOn w:val="Normal"/>
    <w:rsid w:val="002C1387"/>
    <w:pPr>
      <w:spacing w:before="100" w:beforeAutospacing="1" w:after="100" w:afterAutospacing="1"/>
      <w:jc w:val="both"/>
      <w:textAlignment w:val="top"/>
    </w:pPr>
  </w:style>
  <w:style w:type="paragraph" w:customStyle="1" w:styleId="xl66">
    <w:name w:val="xl66"/>
    <w:basedOn w:val="Normal"/>
    <w:rsid w:val="002C13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67">
    <w:name w:val="xl67"/>
    <w:basedOn w:val="Normal"/>
    <w:rsid w:val="002C13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68">
    <w:name w:val="xl68"/>
    <w:basedOn w:val="Normal"/>
    <w:rsid w:val="002C1387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2C1387"/>
    <w:pP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Normal"/>
    <w:rsid w:val="002C1387"/>
    <w:pP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Normal"/>
    <w:rsid w:val="002C1387"/>
    <w:pP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72">
    <w:name w:val="xl72"/>
    <w:basedOn w:val="Normal"/>
    <w:rsid w:val="002C138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</w:rPr>
  </w:style>
  <w:style w:type="paragraph" w:customStyle="1" w:styleId="xl73">
    <w:name w:val="xl73"/>
    <w:basedOn w:val="Normal"/>
    <w:rsid w:val="002C1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</w:rPr>
  </w:style>
  <w:style w:type="paragraph" w:customStyle="1" w:styleId="xl74">
    <w:name w:val="xl74"/>
    <w:basedOn w:val="Normal"/>
    <w:rsid w:val="002C1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</w:rPr>
  </w:style>
  <w:style w:type="paragraph" w:customStyle="1" w:styleId="xl75">
    <w:name w:val="xl75"/>
    <w:basedOn w:val="Normal"/>
    <w:rsid w:val="002C1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</w:rPr>
  </w:style>
  <w:style w:type="paragraph" w:customStyle="1" w:styleId="xl76">
    <w:name w:val="xl76"/>
    <w:basedOn w:val="Normal"/>
    <w:rsid w:val="002C1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</w:rPr>
  </w:style>
  <w:style w:type="paragraph" w:customStyle="1" w:styleId="xl77">
    <w:name w:val="xl77"/>
    <w:basedOn w:val="Normal"/>
    <w:rsid w:val="002C138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</w:rPr>
  </w:style>
  <w:style w:type="paragraph" w:customStyle="1" w:styleId="xl78">
    <w:name w:val="xl78"/>
    <w:basedOn w:val="Normal"/>
    <w:rsid w:val="002C1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</w:rPr>
  </w:style>
  <w:style w:type="paragraph" w:customStyle="1" w:styleId="xl79">
    <w:name w:val="xl79"/>
    <w:basedOn w:val="Normal"/>
    <w:rsid w:val="002C1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</w:rPr>
  </w:style>
  <w:style w:type="paragraph" w:customStyle="1" w:styleId="xl80">
    <w:name w:val="xl80"/>
    <w:basedOn w:val="Normal"/>
    <w:rsid w:val="002C1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</w:rPr>
  </w:style>
  <w:style w:type="paragraph" w:customStyle="1" w:styleId="xl81">
    <w:name w:val="xl81"/>
    <w:basedOn w:val="Normal"/>
    <w:rsid w:val="002C1387"/>
    <w:pPr>
      <w:spacing w:before="100" w:beforeAutospacing="1" w:after="100" w:afterAutospacing="1"/>
      <w:jc w:val="right"/>
      <w:textAlignment w:val="top"/>
    </w:pPr>
    <w:rPr>
      <w:rFonts w:ascii="Calibri" w:hAnsi="Calibri" w:cs="Calibri"/>
      <w:b/>
      <w:bCs/>
      <w:i/>
      <w:iCs/>
    </w:rPr>
  </w:style>
  <w:style w:type="paragraph" w:customStyle="1" w:styleId="xl82">
    <w:name w:val="xl82"/>
    <w:basedOn w:val="Normal"/>
    <w:rsid w:val="002C1387"/>
    <w:pPr>
      <w:spacing w:before="100" w:beforeAutospacing="1" w:after="100" w:afterAutospacing="1"/>
    </w:pPr>
    <w:rPr>
      <w:rFonts w:ascii="Calibri" w:hAnsi="Calibri" w:cs="Calibri"/>
      <w:i/>
      <w:iCs/>
    </w:rPr>
  </w:style>
  <w:style w:type="paragraph" w:customStyle="1" w:styleId="xl83">
    <w:name w:val="xl83"/>
    <w:basedOn w:val="Normal"/>
    <w:rsid w:val="002C138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</w:rPr>
  </w:style>
  <w:style w:type="paragraph" w:customStyle="1" w:styleId="xl84">
    <w:name w:val="xl84"/>
    <w:basedOn w:val="Normal"/>
    <w:rsid w:val="002C1387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</w:rPr>
  </w:style>
  <w:style w:type="paragraph" w:customStyle="1" w:styleId="xl85">
    <w:name w:val="xl85"/>
    <w:basedOn w:val="Normal"/>
    <w:rsid w:val="002C138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</w:rPr>
  </w:style>
  <w:style w:type="paragraph" w:customStyle="1" w:styleId="xl86">
    <w:name w:val="xl86"/>
    <w:basedOn w:val="Normal"/>
    <w:rsid w:val="002C13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</w:rPr>
  </w:style>
  <w:style w:type="paragraph" w:customStyle="1" w:styleId="xl87">
    <w:name w:val="xl87"/>
    <w:basedOn w:val="Normal"/>
    <w:rsid w:val="002C13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</w:rPr>
  </w:style>
  <w:style w:type="paragraph" w:customStyle="1" w:styleId="xl88">
    <w:name w:val="xl88"/>
    <w:basedOn w:val="Normal"/>
    <w:rsid w:val="002C138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</w:rPr>
  </w:style>
  <w:style w:type="paragraph" w:customStyle="1" w:styleId="xl89">
    <w:name w:val="xl89"/>
    <w:basedOn w:val="Normal"/>
    <w:rsid w:val="002C1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color w:val="000000"/>
    </w:rPr>
  </w:style>
  <w:style w:type="paragraph" w:customStyle="1" w:styleId="xl90">
    <w:name w:val="xl90"/>
    <w:basedOn w:val="Normal"/>
    <w:rsid w:val="002C138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</w:rPr>
  </w:style>
  <w:style w:type="paragraph" w:customStyle="1" w:styleId="xl91">
    <w:name w:val="xl91"/>
    <w:basedOn w:val="Normal"/>
    <w:rsid w:val="002C1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</w:rPr>
  </w:style>
  <w:style w:type="paragraph" w:customStyle="1" w:styleId="xl92">
    <w:name w:val="xl92"/>
    <w:basedOn w:val="Normal"/>
    <w:rsid w:val="002C1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</w:rPr>
  </w:style>
  <w:style w:type="paragraph" w:customStyle="1" w:styleId="xl93">
    <w:name w:val="xl93"/>
    <w:basedOn w:val="Normal"/>
    <w:rsid w:val="002C1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</w:rPr>
  </w:style>
  <w:style w:type="paragraph" w:customStyle="1" w:styleId="xl94">
    <w:name w:val="xl94"/>
    <w:basedOn w:val="Normal"/>
    <w:rsid w:val="002C1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</w:rPr>
  </w:style>
  <w:style w:type="paragraph" w:customStyle="1" w:styleId="xl95">
    <w:name w:val="xl95"/>
    <w:basedOn w:val="Normal"/>
    <w:rsid w:val="002C1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16"/>
      <w:szCs w:val="16"/>
    </w:rPr>
  </w:style>
  <w:style w:type="paragraph" w:customStyle="1" w:styleId="xl96">
    <w:name w:val="xl96"/>
    <w:basedOn w:val="Normal"/>
    <w:rsid w:val="002C1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97">
    <w:name w:val="xl97"/>
    <w:basedOn w:val="Normal"/>
    <w:rsid w:val="002C1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98">
    <w:name w:val="xl98"/>
    <w:basedOn w:val="Normal"/>
    <w:rsid w:val="002C1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</w:rPr>
  </w:style>
  <w:style w:type="paragraph" w:customStyle="1" w:styleId="xl99">
    <w:name w:val="xl99"/>
    <w:basedOn w:val="Normal"/>
    <w:rsid w:val="002C13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100">
    <w:name w:val="xl100"/>
    <w:basedOn w:val="Normal"/>
    <w:rsid w:val="002C13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1">
    <w:name w:val="xl101"/>
    <w:basedOn w:val="Normal"/>
    <w:rsid w:val="002C13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2">
    <w:name w:val="xl102"/>
    <w:basedOn w:val="Normal"/>
    <w:rsid w:val="002C13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03">
    <w:name w:val="xl103"/>
    <w:basedOn w:val="Normal"/>
    <w:rsid w:val="002C13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04">
    <w:name w:val="xl104"/>
    <w:basedOn w:val="Normal"/>
    <w:rsid w:val="002C13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5">
    <w:name w:val="xl105"/>
    <w:basedOn w:val="Normal"/>
    <w:rsid w:val="002C138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6">
    <w:name w:val="xl106"/>
    <w:basedOn w:val="Normal"/>
    <w:rsid w:val="002C1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7">
    <w:name w:val="xl107"/>
    <w:basedOn w:val="Normal"/>
    <w:rsid w:val="002C1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08">
    <w:name w:val="xl108"/>
    <w:basedOn w:val="Normal"/>
    <w:rsid w:val="002C13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09">
    <w:name w:val="xl109"/>
    <w:basedOn w:val="Normal"/>
    <w:rsid w:val="002C13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10">
    <w:name w:val="xl110"/>
    <w:basedOn w:val="Normal"/>
    <w:rsid w:val="002C13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11">
    <w:name w:val="xl111"/>
    <w:basedOn w:val="Normal"/>
    <w:rsid w:val="002C1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12">
    <w:name w:val="xl112"/>
    <w:basedOn w:val="Normal"/>
    <w:rsid w:val="002C1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</w:rPr>
  </w:style>
  <w:style w:type="paragraph" w:customStyle="1" w:styleId="xl113">
    <w:name w:val="xl113"/>
    <w:basedOn w:val="Normal"/>
    <w:rsid w:val="002C1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</w:rPr>
  </w:style>
  <w:style w:type="paragraph" w:customStyle="1" w:styleId="xl114">
    <w:name w:val="xl114"/>
    <w:basedOn w:val="Normal"/>
    <w:rsid w:val="002C1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</w:rPr>
  </w:style>
  <w:style w:type="paragraph" w:customStyle="1" w:styleId="xl115">
    <w:name w:val="xl115"/>
    <w:basedOn w:val="Normal"/>
    <w:rsid w:val="002C138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  <w:sz w:val="16"/>
      <w:szCs w:val="16"/>
    </w:rPr>
  </w:style>
  <w:style w:type="paragraph" w:customStyle="1" w:styleId="xl116">
    <w:name w:val="xl116"/>
    <w:basedOn w:val="Normal"/>
    <w:rsid w:val="002C138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</w:rPr>
  </w:style>
  <w:style w:type="paragraph" w:customStyle="1" w:styleId="xl117">
    <w:name w:val="xl117"/>
    <w:basedOn w:val="Normal"/>
    <w:rsid w:val="002C13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</w:rPr>
  </w:style>
  <w:style w:type="paragraph" w:customStyle="1" w:styleId="xl118">
    <w:name w:val="xl118"/>
    <w:basedOn w:val="Normal"/>
    <w:rsid w:val="002C13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</w:rPr>
  </w:style>
  <w:style w:type="paragraph" w:customStyle="1" w:styleId="xl119">
    <w:name w:val="xl119"/>
    <w:basedOn w:val="Normal"/>
    <w:rsid w:val="002C138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</w:rPr>
  </w:style>
  <w:style w:type="paragraph" w:customStyle="1" w:styleId="xl120">
    <w:name w:val="xl120"/>
    <w:basedOn w:val="Normal"/>
    <w:rsid w:val="002C1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21">
    <w:name w:val="xl121"/>
    <w:basedOn w:val="Normal"/>
    <w:rsid w:val="002C1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22">
    <w:name w:val="xl122"/>
    <w:basedOn w:val="Normal"/>
    <w:rsid w:val="002C1387"/>
    <w:pPr>
      <w:spacing w:before="100" w:beforeAutospacing="1" w:after="100" w:afterAutospacing="1"/>
      <w:jc w:val="both"/>
      <w:textAlignment w:val="center"/>
    </w:pPr>
    <w:rPr>
      <w:rFonts w:ascii="Arial" w:hAnsi="Arial" w:cs="Arial"/>
    </w:rPr>
  </w:style>
  <w:style w:type="paragraph" w:customStyle="1" w:styleId="xl123">
    <w:name w:val="xl123"/>
    <w:basedOn w:val="Normal"/>
    <w:rsid w:val="002C138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18"/>
      <w:szCs w:val="18"/>
    </w:rPr>
  </w:style>
  <w:style w:type="paragraph" w:customStyle="1" w:styleId="xl124">
    <w:name w:val="xl124"/>
    <w:basedOn w:val="Normal"/>
    <w:rsid w:val="002C1387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</w:rPr>
  </w:style>
  <w:style w:type="paragraph" w:customStyle="1" w:styleId="xl125">
    <w:name w:val="xl125"/>
    <w:basedOn w:val="Normal"/>
    <w:rsid w:val="002C1387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</w:rPr>
  </w:style>
  <w:style w:type="paragraph" w:customStyle="1" w:styleId="xl126">
    <w:name w:val="xl126"/>
    <w:basedOn w:val="Normal"/>
    <w:rsid w:val="002C1387"/>
    <w:pPr>
      <w:pBdr>
        <w:lef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</w:rPr>
  </w:style>
  <w:style w:type="paragraph" w:customStyle="1" w:styleId="xl127">
    <w:name w:val="xl127"/>
    <w:basedOn w:val="Normal"/>
    <w:rsid w:val="002C1387"/>
    <w:pPr>
      <w:pBdr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</w:rPr>
  </w:style>
  <w:style w:type="paragraph" w:customStyle="1" w:styleId="xl128">
    <w:name w:val="xl128"/>
    <w:basedOn w:val="Normal"/>
    <w:rsid w:val="002C1387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</w:rPr>
  </w:style>
  <w:style w:type="paragraph" w:customStyle="1" w:styleId="xl129">
    <w:name w:val="xl129"/>
    <w:basedOn w:val="Normal"/>
    <w:rsid w:val="002C13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i/>
      <w:iCs/>
    </w:rPr>
  </w:style>
  <w:style w:type="paragraph" w:customStyle="1" w:styleId="xl130">
    <w:name w:val="xl130"/>
    <w:basedOn w:val="Normal"/>
    <w:rsid w:val="002C13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</w:rPr>
  </w:style>
  <w:style w:type="paragraph" w:customStyle="1" w:styleId="xl131">
    <w:name w:val="xl131"/>
    <w:basedOn w:val="Normal"/>
    <w:rsid w:val="002C13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2">
    <w:name w:val="xl132"/>
    <w:basedOn w:val="Normal"/>
    <w:rsid w:val="002C13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3">
    <w:name w:val="xl133"/>
    <w:basedOn w:val="Normal"/>
    <w:rsid w:val="002C13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34">
    <w:name w:val="xl134"/>
    <w:basedOn w:val="Normal"/>
    <w:rsid w:val="002C13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hAnsi="Calibri" w:cs="Calibri"/>
      <w:b/>
      <w:bCs/>
      <w:sz w:val="28"/>
      <w:szCs w:val="28"/>
    </w:rPr>
  </w:style>
  <w:style w:type="paragraph" w:customStyle="1" w:styleId="xl135">
    <w:name w:val="xl135"/>
    <w:basedOn w:val="Normal"/>
    <w:rsid w:val="002C13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6">
    <w:name w:val="xl136"/>
    <w:basedOn w:val="Normal"/>
    <w:rsid w:val="002C1387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37">
    <w:name w:val="xl137"/>
    <w:basedOn w:val="Normal"/>
    <w:rsid w:val="002C1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8">
    <w:name w:val="xl138"/>
    <w:basedOn w:val="Normal"/>
    <w:rsid w:val="002C1387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39">
    <w:name w:val="xl139"/>
    <w:basedOn w:val="Normal"/>
    <w:rsid w:val="002C13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40">
    <w:name w:val="xl140"/>
    <w:basedOn w:val="Normal"/>
    <w:rsid w:val="002C1387"/>
    <w:pP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</w:rPr>
  </w:style>
  <w:style w:type="paragraph" w:customStyle="1" w:styleId="xl141">
    <w:name w:val="xl141"/>
    <w:basedOn w:val="Normal"/>
    <w:rsid w:val="002C138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i/>
      <w:iCs/>
    </w:rPr>
  </w:style>
  <w:style w:type="paragraph" w:customStyle="1" w:styleId="xl142">
    <w:name w:val="xl142"/>
    <w:basedOn w:val="Normal"/>
    <w:rsid w:val="002C1387"/>
    <w:pPr>
      <w:spacing w:before="100" w:beforeAutospacing="1" w:after="100" w:afterAutospacing="1"/>
      <w:jc w:val="both"/>
      <w:textAlignment w:val="top"/>
    </w:pPr>
    <w:rPr>
      <w:rFonts w:ascii="Calibri" w:hAnsi="Calibri" w:cs="Calibri"/>
      <w:i/>
      <w:iCs/>
    </w:rPr>
  </w:style>
  <w:style w:type="paragraph" w:customStyle="1" w:styleId="xl143">
    <w:name w:val="xl143"/>
    <w:basedOn w:val="Normal"/>
    <w:rsid w:val="002C1387"/>
    <w:pPr>
      <w:spacing w:before="100" w:beforeAutospacing="1" w:after="100" w:afterAutospacing="1"/>
    </w:pPr>
    <w:rPr>
      <w:rFonts w:ascii="Calibri" w:hAnsi="Calibri" w:cs="Calibri"/>
      <w:i/>
      <w:iCs/>
    </w:rPr>
  </w:style>
  <w:style w:type="paragraph" w:customStyle="1" w:styleId="xl144">
    <w:name w:val="xl144"/>
    <w:basedOn w:val="Normal"/>
    <w:rsid w:val="002C1387"/>
    <w:pPr>
      <w:spacing w:before="100" w:beforeAutospacing="1" w:after="100" w:afterAutospacing="1"/>
    </w:pPr>
    <w:rPr>
      <w:rFonts w:ascii="Calibri" w:hAnsi="Calibri" w:cs="Calibri"/>
      <w:i/>
      <w:iCs/>
    </w:rPr>
  </w:style>
  <w:style w:type="paragraph" w:customStyle="1" w:styleId="xl145">
    <w:name w:val="xl145"/>
    <w:basedOn w:val="Normal"/>
    <w:rsid w:val="002C138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</w:rPr>
  </w:style>
  <w:style w:type="paragraph" w:customStyle="1" w:styleId="xl146">
    <w:name w:val="xl146"/>
    <w:basedOn w:val="Normal"/>
    <w:rsid w:val="002C1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</w:rPr>
  </w:style>
  <w:style w:type="paragraph" w:customStyle="1" w:styleId="xl147">
    <w:name w:val="xl147"/>
    <w:basedOn w:val="Normal"/>
    <w:rsid w:val="002C13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 w:cs="Calibri"/>
      <w:b/>
      <w:bCs/>
      <w:sz w:val="28"/>
      <w:szCs w:val="28"/>
    </w:rPr>
  </w:style>
  <w:style w:type="paragraph" w:customStyle="1" w:styleId="xl148">
    <w:name w:val="xl148"/>
    <w:basedOn w:val="Normal"/>
    <w:rsid w:val="002C13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hAnsi="Calibri" w:cs="Calibri"/>
      <w:b/>
      <w:bCs/>
      <w:sz w:val="28"/>
      <w:szCs w:val="28"/>
    </w:rPr>
  </w:style>
  <w:style w:type="paragraph" w:customStyle="1" w:styleId="xl149">
    <w:name w:val="xl149"/>
    <w:basedOn w:val="Normal"/>
    <w:rsid w:val="002C138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i/>
      <w:iCs/>
      <w:sz w:val="22"/>
      <w:szCs w:val="22"/>
    </w:rPr>
  </w:style>
  <w:style w:type="paragraph" w:customStyle="1" w:styleId="xl150">
    <w:name w:val="xl150"/>
    <w:basedOn w:val="Normal"/>
    <w:rsid w:val="002C1387"/>
    <w:pPr>
      <w:spacing w:before="100" w:beforeAutospacing="1" w:after="100" w:afterAutospacing="1"/>
      <w:jc w:val="both"/>
    </w:pPr>
    <w:rPr>
      <w:rFonts w:ascii="Arial" w:hAnsi="Arial" w:cs="Arial"/>
      <w:b/>
      <w:bCs/>
    </w:rPr>
  </w:style>
  <w:style w:type="paragraph" w:customStyle="1" w:styleId="xl151">
    <w:name w:val="xl151"/>
    <w:basedOn w:val="Normal"/>
    <w:rsid w:val="002C1387"/>
    <w:pPr>
      <w:spacing w:before="100" w:beforeAutospacing="1" w:after="100" w:afterAutospacing="1"/>
      <w:textAlignment w:val="top"/>
    </w:pPr>
  </w:style>
  <w:style w:type="paragraph" w:customStyle="1" w:styleId="xl152">
    <w:name w:val="xl152"/>
    <w:basedOn w:val="Normal"/>
    <w:rsid w:val="002C1387"/>
    <w:pPr>
      <w:spacing w:before="100" w:beforeAutospacing="1" w:after="100" w:afterAutospacing="1"/>
    </w:pPr>
  </w:style>
  <w:style w:type="paragraph" w:customStyle="1" w:styleId="xl153">
    <w:name w:val="xl153"/>
    <w:basedOn w:val="Normal"/>
    <w:rsid w:val="002C1387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32"/>
      <w:szCs w:val="32"/>
    </w:rPr>
  </w:style>
  <w:style w:type="paragraph" w:customStyle="1" w:styleId="xl154">
    <w:name w:val="xl154"/>
    <w:basedOn w:val="Normal"/>
    <w:rsid w:val="002C1387"/>
    <w:pPr>
      <w:spacing w:before="100" w:beforeAutospacing="1" w:after="100" w:afterAutospacing="1"/>
      <w:textAlignment w:val="top"/>
    </w:pPr>
    <w:rPr>
      <w:rFonts w:ascii="Arial" w:hAnsi="Arial" w:cs="Arial"/>
      <w:b/>
      <w:bCs/>
    </w:rPr>
  </w:style>
  <w:style w:type="paragraph" w:customStyle="1" w:styleId="xl155">
    <w:name w:val="xl155"/>
    <w:basedOn w:val="Normal"/>
    <w:rsid w:val="002C1387"/>
    <w:pPr>
      <w:spacing w:before="100" w:beforeAutospacing="1" w:after="100" w:afterAutospacing="1"/>
      <w:jc w:val="center"/>
      <w:textAlignment w:val="top"/>
    </w:pPr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4B21E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630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306A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3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614E4-8FF1-4565-A752-1265DE613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12</Pages>
  <Words>4078</Words>
  <Characters>22023</Characters>
  <Application>Microsoft Office Word</Application>
  <DocSecurity>0</DocSecurity>
  <Lines>183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Lunelli</dc:creator>
  <cp:lastModifiedBy>user</cp:lastModifiedBy>
  <cp:revision>41</cp:revision>
  <cp:lastPrinted>2021-06-01T13:00:00Z</cp:lastPrinted>
  <dcterms:created xsi:type="dcterms:W3CDTF">2021-04-27T17:56:00Z</dcterms:created>
  <dcterms:modified xsi:type="dcterms:W3CDTF">2021-06-01T13:00:00Z</dcterms:modified>
</cp:coreProperties>
</file>