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E5EA" w14:textId="77777777" w:rsidR="00857BC0" w:rsidRPr="00857BC0" w:rsidRDefault="00857BC0" w:rsidP="00016A9D">
      <w:pPr>
        <w:spacing w:after="0" w:line="240" w:lineRule="auto"/>
        <w:jc w:val="center"/>
        <w:rPr>
          <w:rFonts w:ascii="Aptos" w:hAnsi="Aptos"/>
          <w:b/>
          <w:bCs/>
        </w:rPr>
      </w:pPr>
      <w:r w:rsidRPr="00857BC0">
        <w:rPr>
          <w:rFonts w:ascii="Aptos" w:hAnsi="Aptos"/>
          <w:b/>
          <w:bCs/>
        </w:rPr>
        <w:t>PODER JUDICIÁRIO</w:t>
      </w:r>
    </w:p>
    <w:p w14:paraId="09A000CE" w14:textId="77777777" w:rsidR="00857BC0" w:rsidRPr="00857BC0" w:rsidRDefault="00857BC0" w:rsidP="00016A9D">
      <w:pPr>
        <w:spacing w:after="0" w:line="240" w:lineRule="auto"/>
        <w:jc w:val="center"/>
        <w:rPr>
          <w:rFonts w:ascii="Aptos" w:hAnsi="Aptos"/>
          <w:b/>
          <w:bCs/>
        </w:rPr>
      </w:pPr>
    </w:p>
    <w:p w14:paraId="5A4B8B31" w14:textId="77777777" w:rsidR="00857BC0" w:rsidRPr="00857BC0" w:rsidRDefault="00857BC0" w:rsidP="00016A9D">
      <w:pPr>
        <w:spacing w:after="0" w:line="240" w:lineRule="auto"/>
        <w:jc w:val="center"/>
        <w:rPr>
          <w:rFonts w:ascii="Aptos" w:hAnsi="Aptos"/>
          <w:b/>
          <w:bCs/>
        </w:rPr>
      </w:pPr>
      <w:r w:rsidRPr="00857BC0">
        <w:rPr>
          <w:rFonts w:ascii="Aptos" w:hAnsi="Aptos"/>
          <w:b/>
          <w:bCs/>
        </w:rPr>
        <w:t>EDITAL DE LEILÃO E INTIMAÇÃO</w:t>
      </w:r>
    </w:p>
    <w:p w14:paraId="1F27C506" w14:textId="77777777" w:rsidR="00857BC0" w:rsidRPr="00857BC0" w:rsidRDefault="00857BC0" w:rsidP="00016A9D">
      <w:pPr>
        <w:spacing w:after="0" w:line="240" w:lineRule="auto"/>
        <w:jc w:val="center"/>
        <w:rPr>
          <w:rFonts w:ascii="Aptos" w:hAnsi="Aptos"/>
          <w:b/>
          <w:bCs/>
        </w:rPr>
      </w:pPr>
    </w:p>
    <w:p w14:paraId="53BE3213" w14:textId="77777777" w:rsidR="00857BC0" w:rsidRPr="00857BC0" w:rsidRDefault="00857BC0" w:rsidP="00016A9D">
      <w:pPr>
        <w:spacing w:after="0" w:line="240" w:lineRule="auto"/>
        <w:jc w:val="center"/>
        <w:rPr>
          <w:rFonts w:ascii="Aptos" w:hAnsi="Aptos"/>
          <w:b/>
          <w:bCs/>
        </w:rPr>
      </w:pPr>
      <w:r w:rsidRPr="00857BC0">
        <w:rPr>
          <w:rFonts w:ascii="Aptos" w:hAnsi="Aptos"/>
          <w:b/>
          <w:bCs/>
        </w:rPr>
        <w:t>JUÍZO DE DIREITO DA 1ª VARA CÍVEL DA COMARCA DE BENTO GONÇALVES/RS.</w:t>
      </w:r>
    </w:p>
    <w:p w14:paraId="4293D3E6" w14:textId="77777777" w:rsidR="00857BC0" w:rsidRPr="00857BC0" w:rsidRDefault="00857BC0" w:rsidP="00016A9D">
      <w:pPr>
        <w:spacing w:after="0" w:line="240" w:lineRule="auto"/>
        <w:rPr>
          <w:rFonts w:ascii="Aptos" w:hAnsi="Aptos"/>
        </w:rPr>
      </w:pPr>
    </w:p>
    <w:p w14:paraId="3C3505F5" w14:textId="0B0C73B4" w:rsidR="00857BC0" w:rsidRDefault="00857BC0" w:rsidP="00016A9D">
      <w:pPr>
        <w:spacing w:after="0" w:line="264" w:lineRule="auto"/>
        <w:ind w:firstLine="2268"/>
        <w:jc w:val="both"/>
        <w:rPr>
          <w:rFonts w:ascii="Aptos" w:hAnsi="Aptos"/>
          <w:b/>
        </w:rPr>
      </w:pPr>
      <w:r w:rsidRPr="00857BC0">
        <w:rPr>
          <w:rFonts w:ascii="Aptos" w:hAnsi="Aptos"/>
        </w:rPr>
        <w:t xml:space="preserve">Excelentíssimo Senhor Doutor </w:t>
      </w:r>
      <w:r w:rsidRPr="00857BC0">
        <w:rPr>
          <w:rFonts w:ascii="Aptos" w:hAnsi="Aptos"/>
          <w:b/>
          <w:bCs/>
        </w:rPr>
        <w:t>PAULO MENEGHETTI</w:t>
      </w:r>
      <w:r w:rsidRPr="00857BC0">
        <w:rPr>
          <w:rFonts w:ascii="Aptos" w:hAnsi="Aptos"/>
        </w:rPr>
        <w:t xml:space="preserve">, Juiz a de direito da 1ª VARA CÍVEL DA COMARCA DE BENTO GONÇALVES/RS, autoriza MAURÍCIO ANDRÉ LUNELLI, Leiloeiro Oficial, a vender em público leilões, em dias, hora e local abaixo citados, os bens descritos, referente ao </w:t>
      </w:r>
      <w:r w:rsidRPr="002F7F04">
        <w:rPr>
          <w:rFonts w:ascii="Aptos" w:hAnsi="Aptos"/>
          <w:b/>
          <w:bCs/>
          <w:color w:val="0000CC"/>
        </w:rPr>
        <w:t>P</w:t>
      </w:r>
      <w:r w:rsidR="002F7F04" w:rsidRPr="002F7F04">
        <w:rPr>
          <w:rFonts w:ascii="Aptos" w:hAnsi="Aptos"/>
          <w:b/>
          <w:bCs/>
          <w:color w:val="0000CC"/>
        </w:rPr>
        <w:t xml:space="preserve">ROCESSO </w:t>
      </w:r>
      <w:r w:rsidRPr="002F7F04">
        <w:rPr>
          <w:rFonts w:ascii="Aptos" w:hAnsi="Aptos"/>
          <w:b/>
          <w:bCs/>
          <w:color w:val="0000CC"/>
        </w:rPr>
        <w:t>N</w:t>
      </w:r>
      <w:r w:rsidR="002F7F04" w:rsidRPr="002F7F04">
        <w:rPr>
          <w:rFonts w:ascii="Aptos" w:hAnsi="Aptos"/>
          <w:b/>
          <w:bCs/>
          <w:color w:val="0000CC"/>
        </w:rPr>
        <w:t>º</w:t>
      </w:r>
      <w:r w:rsidRPr="002F7F04">
        <w:rPr>
          <w:rFonts w:ascii="Aptos" w:hAnsi="Aptos"/>
          <w:b/>
          <w:color w:val="0000CC"/>
        </w:rPr>
        <w:t xml:space="preserve"> </w:t>
      </w:r>
      <w:r w:rsidRPr="002F7F04">
        <w:rPr>
          <w:rFonts w:ascii="Aptos" w:hAnsi="Aptos"/>
          <w:b/>
          <w:bCs/>
          <w:color w:val="0000CC"/>
        </w:rPr>
        <w:t>5011754-37.2024.8.21.0005</w:t>
      </w:r>
      <w:r w:rsidRPr="002F7F04">
        <w:rPr>
          <w:rFonts w:ascii="Aptos" w:hAnsi="Aptos"/>
          <w:color w:val="0000CC"/>
        </w:rPr>
        <w:t xml:space="preserve">, em que </w:t>
      </w:r>
      <w:r w:rsidRPr="002F7F04">
        <w:rPr>
          <w:rFonts w:ascii="Aptos" w:hAnsi="Aptos"/>
          <w:b/>
          <w:bCs/>
          <w:color w:val="0000CC"/>
        </w:rPr>
        <w:t xml:space="preserve">MARIA DALILA MAYER BELMONTE </w:t>
      </w:r>
      <w:r w:rsidRPr="002F7F04">
        <w:rPr>
          <w:rFonts w:ascii="Aptos" w:hAnsi="Aptos"/>
          <w:color w:val="0000CC"/>
        </w:rPr>
        <w:t xml:space="preserve">move contra </w:t>
      </w:r>
      <w:r w:rsidRPr="002F7F04">
        <w:rPr>
          <w:rFonts w:ascii="Aptos" w:hAnsi="Aptos"/>
          <w:b/>
          <w:bCs/>
          <w:color w:val="0000CC"/>
        </w:rPr>
        <w:t>ARIANE BORGES</w:t>
      </w:r>
      <w:r w:rsidRPr="002F7F04">
        <w:rPr>
          <w:rFonts w:ascii="Aptos" w:hAnsi="Aptos"/>
          <w:b/>
          <w:color w:val="0000CC"/>
        </w:rPr>
        <w:t>.</w:t>
      </w:r>
    </w:p>
    <w:p w14:paraId="71FEF95C" w14:textId="77777777" w:rsidR="00857BC0" w:rsidRPr="00857BC0" w:rsidRDefault="00857BC0" w:rsidP="00016A9D">
      <w:pPr>
        <w:spacing w:after="0" w:line="264" w:lineRule="auto"/>
        <w:ind w:firstLine="2268"/>
        <w:jc w:val="both"/>
        <w:rPr>
          <w:rFonts w:ascii="Aptos" w:hAnsi="Aptos"/>
          <w:b/>
          <w:bCs/>
        </w:rPr>
      </w:pPr>
    </w:p>
    <w:p w14:paraId="14B5078B" w14:textId="77777777" w:rsidR="002F7F04" w:rsidRPr="00F23989" w:rsidRDefault="002F7F04" w:rsidP="00016A9D">
      <w:pPr>
        <w:spacing w:after="0" w:line="264" w:lineRule="auto"/>
        <w:ind w:firstLine="2268"/>
        <w:jc w:val="both"/>
      </w:pPr>
      <w:r w:rsidRPr="00F23989">
        <w:rPr>
          <w:b/>
          <w:bCs/>
        </w:rPr>
        <w:t>1º LEILÃO SOMENTE ONLINE:</w:t>
      </w:r>
      <w:r w:rsidRPr="00F23989">
        <w:t xml:space="preserve"> Fechamento em </w:t>
      </w:r>
      <w:r w:rsidRPr="00F23989">
        <w:rPr>
          <w:b/>
          <w:bCs/>
          <w:color w:val="0000CC"/>
        </w:rPr>
        <w:t>10 DE OUTUBRO DE 2025, às 14h;</w:t>
      </w:r>
      <w:r w:rsidRPr="00F23989">
        <w:t xml:space="preserve"> LANCE MÍNIMO pelo valor da avaliação, não havendo lance, seguirá ao: </w:t>
      </w:r>
    </w:p>
    <w:p w14:paraId="7FEF2866" w14:textId="77777777" w:rsidR="002F7F04" w:rsidRDefault="002F7F04" w:rsidP="00016A9D">
      <w:pPr>
        <w:spacing w:after="0" w:line="264" w:lineRule="auto"/>
        <w:ind w:firstLine="2268"/>
        <w:jc w:val="both"/>
      </w:pPr>
      <w:r w:rsidRPr="00F23989">
        <w:rPr>
          <w:b/>
          <w:bCs/>
        </w:rPr>
        <w:t>2º LEILÃO SOMENTE ONLINE:</w:t>
      </w:r>
      <w:r w:rsidRPr="00F23989">
        <w:t xml:space="preserve"> Fechamento em </w:t>
      </w:r>
      <w:r w:rsidRPr="00F23989">
        <w:rPr>
          <w:b/>
          <w:bCs/>
          <w:color w:val="0000CC"/>
        </w:rPr>
        <w:t>23 DE OUTUBRO DE 2025, às 14h;</w:t>
      </w:r>
      <w:r w:rsidRPr="00F23989">
        <w:t xml:space="preserve"> LANCE MÍNIMO correspondente a 50% do valor da última avaliação. </w:t>
      </w:r>
    </w:p>
    <w:p w14:paraId="6FD3FEE0" w14:textId="77777777" w:rsidR="00857BC0" w:rsidRPr="00857BC0" w:rsidRDefault="00857BC0" w:rsidP="00016A9D">
      <w:pPr>
        <w:spacing w:after="0" w:line="264" w:lineRule="auto"/>
        <w:ind w:firstLine="2268"/>
        <w:jc w:val="both"/>
        <w:rPr>
          <w:rFonts w:ascii="Aptos" w:hAnsi="Aptos"/>
        </w:rPr>
      </w:pPr>
    </w:p>
    <w:p w14:paraId="1B27BC75" w14:textId="3CD4026B" w:rsidR="002F7F04" w:rsidRDefault="00857BC0" w:rsidP="00016A9D">
      <w:pPr>
        <w:spacing w:after="0" w:line="264" w:lineRule="auto"/>
        <w:ind w:firstLine="2268"/>
        <w:jc w:val="both"/>
        <w:rPr>
          <w:rFonts w:ascii="Aptos" w:hAnsi="Aptos"/>
        </w:rPr>
      </w:pPr>
      <w:r w:rsidRPr="00857BC0">
        <w:rPr>
          <w:rFonts w:ascii="Aptos" w:hAnsi="Aptos"/>
          <w:b/>
          <w:bCs/>
        </w:rPr>
        <w:t>NA MODALIDADE SOMENTE ONLINE:</w:t>
      </w:r>
      <w:r w:rsidRPr="00857BC0">
        <w:rPr>
          <w:rFonts w:ascii="Aptos" w:hAnsi="Aptos"/>
        </w:rPr>
        <w:t xml:space="preserve"> O be</w:t>
      </w:r>
      <w:r w:rsidR="002F7F04">
        <w:rPr>
          <w:rFonts w:ascii="Aptos" w:hAnsi="Aptos"/>
        </w:rPr>
        <w:t>m</w:t>
      </w:r>
      <w:r w:rsidRPr="00857BC0">
        <w:rPr>
          <w:rFonts w:ascii="Aptos" w:hAnsi="Aptos"/>
        </w:rPr>
        <w:t xml:space="preserve"> poder</w:t>
      </w:r>
      <w:r w:rsidR="002F7F04">
        <w:rPr>
          <w:rFonts w:ascii="Aptos" w:hAnsi="Aptos"/>
        </w:rPr>
        <w:t>á</w:t>
      </w:r>
      <w:r w:rsidRPr="00857BC0">
        <w:rPr>
          <w:rFonts w:ascii="Aptos" w:hAnsi="Aptos"/>
        </w:rPr>
        <w:t xml:space="preserve"> ser visualizado </w:t>
      </w:r>
      <w:r w:rsidRPr="00857BC0">
        <w:rPr>
          <w:rFonts w:ascii="Aptos" w:hAnsi="Aptos"/>
          <w:b/>
          <w:bCs/>
        </w:rPr>
        <w:t>e receber lances com até 05 dias antes do leilão</w:t>
      </w:r>
      <w:r w:rsidRPr="00857BC0">
        <w:rPr>
          <w:rFonts w:ascii="Aptos" w:hAnsi="Aptos"/>
        </w:rPr>
        <w:t xml:space="preserve">, no endereço eletrônico https://www.lunellileiloes.com.br. Os interessados deverão efetuar cadastro prévio no prazo de 48 horas de antecedência do leilão. </w:t>
      </w:r>
      <w:r w:rsidRPr="00857BC0">
        <w:rPr>
          <w:rFonts w:ascii="Aptos" w:hAnsi="Aptos"/>
          <w:b/>
          <w:bCs/>
        </w:rPr>
        <w:t>OBS</w:t>
      </w:r>
      <w:r w:rsidRPr="00857BC0">
        <w:rPr>
          <w:rFonts w:ascii="Aptos" w:hAnsi="Aptos"/>
        </w:rPr>
        <w:t xml:space="preserve">: Havendo lances o leilão será prorrogado automaticamente (pelo sistema), caso contrário o mesmo será encerrado as 14 horas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 </w:t>
      </w:r>
    </w:p>
    <w:p w14:paraId="3178B246" w14:textId="00FD941D" w:rsidR="00857BC0" w:rsidRPr="00857BC0" w:rsidRDefault="00857BC0" w:rsidP="00016A9D">
      <w:pPr>
        <w:spacing w:after="0" w:line="264" w:lineRule="auto"/>
        <w:ind w:firstLine="2268"/>
        <w:jc w:val="both"/>
        <w:rPr>
          <w:rFonts w:ascii="Aptos" w:hAnsi="Aptos"/>
        </w:rPr>
      </w:pPr>
      <w:r w:rsidRPr="00857BC0">
        <w:rPr>
          <w:rFonts w:ascii="Aptos" w:hAnsi="Aptos"/>
        </w:rPr>
        <w:tab/>
      </w:r>
    </w:p>
    <w:p w14:paraId="7E5C0204" w14:textId="417B8AFE" w:rsidR="00857BC0" w:rsidRPr="00857BC0" w:rsidRDefault="00857BC0" w:rsidP="00016A9D">
      <w:pPr>
        <w:spacing w:after="0" w:line="264" w:lineRule="auto"/>
        <w:ind w:firstLine="2268"/>
        <w:jc w:val="both"/>
        <w:rPr>
          <w:rFonts w:ascii="Aptos" w:hAnsi="Aptos"/>
          <w:b/>
          <w:bCs/>
        </w:rPr>
      </w:pPr>
      <w:r w:rsidRPr="00857BC0">
        <w:rPr>
          <w:rFonts w:ascii="Aptos" w:hAnsi="Aptos"/>
          <w:b/>
          <w:bCs/>
        </w:rPr>
        <w:t>BENS – VEÍCULO:</w:t>
      </w:r>
      <w:r w:rsidRPr="00857BC0">
        <w:rPr>
          <w:rFonts w:ascii="Aptos" w:hAnsi="Aptos"/>
        </w:rPr>
        <w:t xml:space="preserve"> </w:t>
      </w:r>
      <w:r w:rsidR="002F7F04" w:rsidRPr="002F7F04">
        <w:rPr>
          <w:rFonts w:ascii="Aptos" w:hAnsi="Aptos"/>
          <w:b/>
          <w:bCs/>
          <w:color w:val="0000CC"/>
        </w:rPr>
        <w:t>Um automóvel marca Peugeot/206</w:t>
      </w:r>
      <w:r w:rsidRPr="002F7F04">
        <w:rPr>
          <w:rFonts w:ascii="Aptos" w:hAnsi="Aptos"/>
          <w:b/>
          <w:bCs/>
          <w:color w:val="0000CC"/>
        </w:rPr>
        <w:t xml:space="preserve"> SELECTION</w:t>
      </w:r>
      <w:r w:rsidR="002F7F04" w:rsidRPr="002F7F04">
        <w:rPr>
          <w:rFonts w:ascii="Aptos" w:hAnsi="Aptos"/>
          <w:b/>
          <w:bCs/>
          <w:color w:val="0000CC"/>
        </w:rPr>
        <w:t xml:space="preserve">, ano 2003, modelo 2004, cor vermelha, a gasolina, placa </w:t>
      </w:r>
      <w:r w:rsidRPr="002F7F04">
        <w:rPr>
          <w:rFonts w:ascii="Aptos" w:hAnsi="Aptos"/>
          <w:b/>
          <w:bCs/>
          <w:color w:val="0000CC"/>
        </w:rPr>
        <w:t xml:space="preserve">ILN-5F92, </w:t>
      </w:r>
      <w:r w:rsidR="002F7F04" w:rsidRPr="002F7F04">
        <w:rPr>
          <w:rFonts w:ascii="Aptos" w:hAnsi="Aptos"/>
          <w:b/>
          <w:bCs/>
          <w:color w:val="0000CC"/>
        </w:rPr>
        <w:t xml:space="preserve">chassi nº </w:t>
      </w:r>
      <w:r w:rsidRPr="002F7F04">
        <w:rPr>
          <w:rFonts w:ascii="Aptos" w:hAnsi="Aptos"/>
          <w:b/>
          <w:bCs/>
          <w:color w:val="0000CC"/>
        </w:rPr>
        <w:t xml:space="preserve"> 9362C7LZ94W033078 </w:t>
      </w:r>
      <w:r w:rsidR="002F7F04" w:rsidRPr="002F7F04">
        <w:rPr>
          <w:rFonts w:ascii="Aptos" w:hAnsi="Aptos"/>
          <w:b/>
          <w:bCs/>
          <w:color w:val="0000CC"/>
        </w:rPr>
        <w:t xml:space="preserve">e RENAVAM Nº </w:t>
      </w:r>
      <w:r w:rsidRPr="002F7F04">
        <w:rPr>
          <w:rFonts w:ascii="Aptos" w:hAnsi="Aptos"/>
          <w:b/>
          <w:bCs/>
          <w:color w:val="0000CC"/>
        </w:rPr>
        <w:t>815485441</w:t>
      </w:r>
      <w:r w:rsidR="002F7F04" w:rsidRPr="002F7F04">
        <w:rPr>
          <w:rFonts w:ascii="Aptos" w:hAnsi="Aptos"/>
          <w:b/>
          <w:bCs/>
          <w:color w:val="0000CC"/>
        </w:rPr>
        <w:t>.</w:t>
      </w:r>
      <w:r w:rsidR="002F7F04">
        <w:rPr>
          <w:rFonts w:ascii="Aptos" w:hAnsi="Aptos"/>
        </w:rPr>
        <w:t xml:space="preserve"> Avaliado em </w:t>
      </w:r>
      <w:r w:rsidRPr="00857BC0">
        <w:rPr>
          <w:rFonts w:ascii="Aptos" w:hAnsi="Aptos"/>
          <w:b/>
          <w:bCs/>
        </w:rPr>
        <w:t xml:space="preserve">R$ 6.850,00 </w:t>
      </w:r>
      <w:r w:rsidRPr="002F7F04">
        <w:rPr>
          <w:rFonts w:ascii="Aptos" w:hAnsi="Aptos"/>
        </w:rPr>
        <w:t>(seis mil oitocentos e cinquenta reais)</w:t>
      </w:r>
      <w:r w:rsidR="002A0E93">
        <w:rPr>
          <w:rFonts w:ascii="Aptos" w:hAnsi="Aptos"/>
        </w:rPr>
        <w:t>, c</w:t>
      </w:r>
      <w:r w:rsidRPr="00857BC0">
        <w:rPr>
          <w:rFonts w:ascii="Aptos" w:hAnsi="Aptos"/>
        </w:rPr>
        <w:t xml:space="preserve">onforme tabela FIPE juntada aos autos no Ev.47 do mês de agosto de 2025. </w:t>
      </w:r>
    </w:p>
    <w:p w14:paraId="2AC64472" w14:textId="77777777" w:rsidR="00857BC0" w:rsidRPr="00857BC0" w:rsidRDefault="00857BC0" w:rsidP="00016A9D">
      <w:pPr>
        <w:spacing w:after="0" w:line="264" w:lineRule="auto"/>
        <w:ind w:firstLine="2268"/>
        <w:jc w:val="both"/>
        <w:rPr>
          <w:rFonts w:ascii="Aptos" w:hAnsi="Aptos"/>
        </w:rPr>
      </w:pPr>
    </w:p>
    <w:p w14:paraId="133C9FF6" w14:textId="6CEFA77C" w:rsidR="00857BC0" w:rsidRDefault="00857BC0" w:rsidP="00016A9D">
      <w:pPr>
        <w:spacing w:after="0" w:line="264" w:lineRule="auto"/>
        <w:ind w:firstLine="2268"/>
        <w:jc w:val="both"/>
        <w:rPr>
          <w:rFonts w:ascii="Aptos" w:hAnsi="Aptos"/>
        </w:rPr>
      </w:pPr>
      <w:r w:rsidRPr="00857BC0">
        <w:rPr>
          <w:rFonts w:ascii="Aptos" w:hAnsi="Aptos"/>
          <w:b/>
          <w:bCs/>
        </w:rPr>
        <w:t>I - CONDIÇÕES E DÉBITOS:</w:t>
      </w:r>
      <w:r w:rsidRPr="00857BC0">
        <w:rPr>
          <w:rFonts w:ascii="Aptos" w:hAnsi="Aptos"/>
        </w:rPr>
        <w:t xml:space="preserve"> O be</w:t>
      </w:r>
      <w:r w:rsidR="002F7F04">
        <w:rPr>
          <w:rFonts w:ascii="Aptos" w:hAnsi="Aptos"/>
        </w:rPr>
        <w:t>m</w:t>
      </w:r>
      <w:r w:rsidRPr="00857BC0">
        <w:rPr>
          <w:rFonts w:ascii="Aptos" w:hAnsi="Aptos"/>
        </w:rPr>
        <w:t xml:space="preserve"> ser</w:t>
      </w:r>
      <w:r w:rsidR="002F7F04">
        <w:rPr>
          <w:rFonts w:ascii="Aptos" w:hAnsi="Aptos"/>
        </w:rPr>
        <w:t>á</w:t>
      </w:r>
      <w:r w:rsidRPr="00857BC0">
        <w:rPr>
          <w:rFonts w:ascii="Aptos" w:hAnsi="Aptos"/>
        </w:rPr>
        <w:t xml:space="preserve"> vendido no estado em que se encontra, em caráter "ad corpus", sem garantia, constituindo ônus do interessado, verificar suas condições, antes das datas designadas para a alienação. O be</w:t>
      </w:r>
      <w:r w:rsidR="002F7F04">
        <w:rPr>
          <w:rFonts w:ascii="Aptos" w:hAnsi="Aptos"/>
        </w:rPr>
        <w:t>m</w:t>
      </w:r>
      <w:r w:rsidRPr="00857BC0">
        <w:rPr>
          <w:rFonts w:ascii="Aptos" w:hAnsi="Aptos"/>
        </w:rPr>
        <w:t xml:space="preserve"> ser</w:t>
      </w:r>
      <w:r w:rsidR="002F7F04">
        <w:rPr>
          <w:rFonts w:ascii="Aptos" w:hAnsi="Aptos"/>
        </w:rPr>
        <w:t>á</w:t>
      </w:r>
      <w:r w:rsidRPr="00857BC0">
        <w:rPr>
          <w:rFonts w:ascii="Aptos" w:hAnsi="Aptos"/>
        </w:rPr>
        <w:t xml:space="preserve"> </w:t>
      </w:r>
      <w:r w:rsidRPr="00857BC0">
        <w:rPr>
          <w:rFonts w:ascii="Aptos" w:hAnsi="Aptos"/>
        </w:rPr>
        <w:lastRenderedPageBreak/>
        <w:t>arrematado na forma originária, livre e desembaraçad</w:t>
      </w:r>
      <w:r w:rsidR="002F7F04">
        <w:rPr>
          <w:rFonts w:ascii="Aptos" w:hAnsi="Aptos"/>
        </w:rPr>
        <w:t>o</w:t>
      </w:r>
      <w:r w:rsidRPr="00857BC0">
        <w:rPr>
          <w:rFonts w:ascii="Aptos" w:hAnsi="Aptos"/>
        </w:rPr>
        <w:t xml:space="preserve"> de quaisquer ônus, até a data da expedição da respectiva carta de arrematação ou mandado de entrega. As despesas relativas à desmontagem, remoção, transporte, transferência patrimonial do be</w:t>
      </w:r>
      <w:r w:rsidR="002F7F04">
        <w:rPr>
          <w:rFonts w:ascii="Aptos" w:hAnsi="Aptos"/>
        </w:rPr>
        <w:t>m</w:t>
      </w:r>
      <w:r w:rsidRPr="00857BC0">
        <w:rPr>
          <w:rFonts w:ascii="Aptos" w:hAnsi="Aptos"/>
        </w:rPr>
        <w:t>, correrão por conta do arrematante.</w:t>
      </w:r>
    </w:p>
    <w:p w14:paraId="03B1A8D6" w14:textId="77777777" w:rsidR="002F7F04" w:rsidRPr="00857BC0" w:rsidRDefault="002F7F04" w:rsidP="00016A9D">
      <w:pPr>
        <w:spacing w:after="0" w:line="264" w:lineRule="auto"/>
        <w:ind w:firstLine="2268"/>
        <w:jc w:val="both"/>
        <w:rPr>
          <w:rFonts w:ascii="Aptos" w:hAnsi="Aptos"/>
        </w:rPr>
      </w:pPr>
    </w:p>
    <w:p w14:paraId="17D14BFA" w14:textId="77777777" w:rsidR="00857BC0" w:rsidRDefault="00857BC0" w:rsidP="00016A9D">
      <w:pPr>
        <w:spacing w:after="0" w:line="264" w:lineRule="auto"/>
        <w:ind w:firstLine="2268"/>
        <w:jc w:val="both"/>
        <w:rPr>
          <w:rFonts w:ascii="Aptos" w:hAnsi="Aptos"/>
        </w:rPr>
      </w:pPr>
      <w:r w:rsidRPr="00857BC0">
        <w:rPr>
          <w:rFonts w:ascii="Aptos" w:hAnsi="Aptos"/>
        </w:rPr>
        <w:t xml:space="preserve"> </w:t>
      </w:r>
      <w:r w:rsidRPr="00857BC0">
        <w:rPr>
          <w:rFonts w:ascii="Aptos" w:hAnsi="Aptos"/>
          <w:b/>
          <w:bCs/>
        </w:rPr>
        <w:t>II - PAGAMENTO DA ARREMATAÇÃO:</w:t>
      </w:r>
      <w:r w:rsidRPr="00857BC0">
        <w:rPr>
          <w:rFonts w:ascii="Aptos" w:hAnsi="Aptos"/>
        </w:rPr>
        <w:t xml:space="preserve"> À VISTA: Por meio de guia de depósito judicial, no prazo de até 24hs (vinte e quatro horas), após o encerramento do leilão, a ser emitida pelo Leiloeiro e enviada por e-mail ao arrematante. </w:t>
      </w:r>
    </w:p>
    <w:p w14:paraId="08214340" w14:textId="77777777" w:rsidR="002F7F04" w:rsidRPr="00857BC0" w:rsidRDefault="002F7F04" w:rsidP="00016A9D">
      <w:pPr>
        <w:spacing w:after="0" w:line="264" w:lineRule="auto"/>
        <w:ind w:firstLine="2268"/>
        <w:jc w:val="both"/>
        <w:rPr>
          <w:rFonts w:ascii="Aptos" w:hAnsi="Aptos"/>
        </w:rPr>
      </w:pPr>
    </w:p>
    <w:p w14:paraId="535C84B8" w14:textId="77777777" w:rsidR="00857BC0" w:rsidRPr="00857BC0" w:rsidRDefault="00857BC0" w:rsidP="00016A9D">
      <w:pPr>
        <w:spacing w:after="0" w:line="264" w:lineRule="auto"/>
        <w:ind w:firstLine="2268"/>
        <w:jc w:val="both"/>
        <w:rPr>
          <w:rFonts w:ascii="Aptos" w:hAnsi="Aptos"/>
        </w:rPr>
      </w:pPr>
      <w:r w:rsidRPr="00857BC0">
        <w:rPr>
          <w:rFonts w:ascii="Aptos" w:hAnsi="Aptos"/>
          <w:b/>
          <w:bCs/>
        </w:rPr>
        <w:t>III - CIENTIFICAÇÃO:</w:t>
      </w:r>
      <w:r w:rsidRPr="00857BC0">
        <w:rPr>
          <w:rFonts w:ascii="Aptos" w:hAnsi="Aptos"/>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bens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1F5C6AF3" w14:textId="77777777" w:rsidR="00857BC0" w:rsidRPr="00857BC0" w:rsidRDefault="00857BC0" w:rsidP="00016A9D">
      <w:pPr>
        <w:spacing w:after="0" w:line="240" w:lineRule="auto"/>
        <w:ind w:firstLine="2268"/>
        <w:jc w:val="both"/>
        <w:rPr>
          <w:rFonts w:ascii="Aptos" w:hAnsi="Aptos"/>
        </w:rPr>
      </w:pPr>
    </w:p>
    <w:p w14:paraId="377FB987" w14:textId="635FF91E" w:rsidR="00857BC0" w:rsidRDefault="00857BC0" w:rsidP="00016A9D">
      <w:pPr>
        <w:spacing w:after="0" w:line="240" w:lineRule="auto"/>
        <w:ind w:firstLine="2268"/>
        <w:jc w:val="both"/>
        <w:rPr>
          <w:rFonts w:ascii="Aptos" w:hAnsi="Aptos"/>
        </w:rPr>
      </w:pPr>
      <w:r w:rsidRPr="00857BC0">
        <w:rPr>
          <w:rFonts w:ascii="Aptos" w:hAnsi="Aptos"/>
        </w:rPr>
        <w:t xml:space="preserve">Bento Gonçalves, </w:t>
      </w:r>
      <w:r>
        <w:rPr>
          <w:rFonts w:ascii="Aptos" w:hAnsi="Aptos"/>
        </w:rPr>
        <w:t>04</w:t>
      </w:r>
      <w:r w:rsidRPr="00857BC0">
        <w:rPr>
          <w:rFonts w:ascii="Aptos" w:hAnsi="Aptos"/>
        </w:rPr>
        <w:t xml:space="preserve"> de </w:t>
      </w:r>
      <w:r>
        <w:rPr>
          <w:rFonts w:ascii="Aptos" w:hAnsi="Aptos"/>
        </w:rPr>
        <w:t>setembro</w:t>
      </w:r>
      <w:r w:rsidRPr="00857BC0">
        <w:rPr>
          <w:rFonts w:ascii="Aptos" w:hAnsi="Aptos"/>
        </w:rPr>
        <w:t xml:space="preserve"> de 2025</w:t>
      </w:r>
    </w:p>
    <w:p w14:paraId="2E421FFA" w14:textId="77777777" w:rsidR="00857BC0" w:rsidRDefault="00857BC0" w:rsidP="00016A9D">
      <w:pPr>
        <w:spacing w:after="0" w:line="240" w:lineRule="auto"/>
        <w:ind w:firstLine="2268"/>
        <w:jc w:val="both"/>
        <w:rPr>
          <w:rFonts w:ascii="Aptos" w:hAnsi="Aptos"/>
        </w:rPr>
      </w:pPr>
    </w:p>
    <w:p w14:paraId="35D5E631" w14:textId="77777777" w:rsidR="00857BC0" w:rsidRDefault="00857BC0" w:rsidP="00016A9D">
      <w:pPr>
        <w:spacing w:after="0" w:line="240" w:lineRule="auto"/>
        <w:ind w:firstLine="2268"/>
        <w:jc w:val="both"/>
        <w:rPr>
          <w:rFonts w:ascii="Aptos" w:hAnsi="Aptos"/>
        </w:rPr>
      </w:pPr>
    </w:p>
    <w:p w14:paraId="38B4DCF1" w14:textId="77777777" w:rsidR="00857BC0" w:rsidRPr="00857BC0" w:rsidRDefault="00857BC0" w:rsidP="00016A9D">
      <w:pPr>
        <w:spacing w:after="0" w:line="240" w:lineRule="auto"/>
        <w:ind w:firstLine="2268"/>
        <w:jc w:val="both"/>
        <w:rPr>
          <w:rFonts w:ascii="Aptos" w:hAnsi="Aptos"/>
        </w:rPr>
      </w:pPr>
    </w:p>
    <w:p w14:paraId="39FD544C" w14:textId="77777777" w:rsidR="00857BC0" w:rsidRPr="00857BC0" w:rsidRDefault="00857BC0" w:rsidP="00016A9D">
      <w:pPr>
        <w:spacing w:after="0" w:line="240" w:lineRule="auto"/>
        <w:rPr>
          <w:rFonts w:ascii="Aptos" w:hAnsi="Aptos"/>
        </w:rPr>
      </w:pPr>
    </w:p>
    <w:p w14:paraId="4697C2CC" w14:textId="77777777" w:rsidR="00857BC0" w:rsidRPr="00857BC0" w:rsidRDefault="00857BC0" w:rsidP="00016A9D">
      <w:pPr>
        <w:spacing w:after="0" w:line="240" w:lineRule="auto"/>
        <w:jc w:val="center"/>
        <w:rPr>
          <w:rFonts w:ascii="Aptos" w:hAnsi="Aptos"/>
        </w:rPr>
      </w:pPr>
      <w:r w:rsidRPr="00857BC0">
        <w:rPr>
          <w:rFonts w:ascii="Aptos" w:hAnsi="Aptos"/>
        </w:rPr>
        <w:t>MAURÍCIO ANDRÉ LUNELLI</w:t>
      </w:r>
    </w:p>
    <w:p w14:paraId="4718E81F" w14:textId="77777777" w:rsidR="00857BC0" w:rsidRPr="00857BC0" w:rsidRDefault="00857BC0" w:rsidP="00016A9D">
      <w:pPr>
        <w:spacing w:after="0" w:line="240" w:lineRule="auto"/>
        <w:jc w:val="center"/>
        <w:rPr>
          <w:rFonts w:ascii="Aptos" w:hAnsi="Aptos"/>
        </w:rPr>
      </w:pPr>
      <w:r w:rsidRPr="00857BC0">
        <w:rPr>
          <w:rFonts w:ascii="Aptos" w:hAnsi="Aptos"/>
        </w:rPr>
        <w:t>LEILOEIRO OFICIAL</w:t>
      </w:r>
    </w:p>
    <w:p w14:paraId="218DC933" w14:textId="77777777" w:rsidR="00857BC0" w:rsidRPr="00857BC0" w:rsidRDefault="00857BC0" w:rsidP="00016A9D">
      <w:pPr>
        <w:spacing w:after="0" w:line="240" w:lineRule="auto"/>
        <w:rPr>
          <w:rFonts w:ascii="Aptos" w:hAnsi="Aptos"/>
        </w:rPr>
      </w:pPr>
    </w:p>
    <w:p w14:paraId="48D095AE" w14:textId="77777777" w:rsidR="00857BC0" w:rsidRDefault="00857BC0" w:rsidP="00016A9D">
      <w:pPr>
        <w:spacing w:after="0" w:line="288" w:lineRule="auto"/>
        <w:jc w:val="center"/>
        <w:rPr>
          <w:b/>
          <w:bCs/>
          <w:u w:val="thick"/>
        </w:rPr>
      </w:pPr>
    </w:p>
    <w:p w14:paraId="166B8046" w14:textId="77777777" w:rsidR="00857BC0" w:rsidRDefault="00857BC0" w:rsidP="0081778D">
      <w:pPr>
        <w:spacing w:after="0" w:line="288" w:lineRule="auto"/>
        <w:jc w:val="center"/>
        <w:rPr>
          <w:b/>
          <w:bCs/>
          <w:u w:val="thick"/>
        </w:rPr>
      </w:pPr>
    </w:p>
    <w:p w14:paraId="5D4CF2D0" w14:textId="77777777" w:rsidR="00857BC0" w:rsidRDefault="00857BC0" w:rsidP="0081778D">
      <w:pPr>
        <w:spacing w:after="0" w:line="288" w:lineRule="auto"/>
        <w:jc w:val="center"/>
        <w:rPr>
          <w:b/>
          <w:bCs/>
          <w:u w:val="thick"/>
        </w:rPr>
      </w:pPr>
    </w:p>
    <w:p w14:paraId="6062243F" w14:textId="77777777" w:rsidR="00857BC0" w:rsidRDefault="00857BC0" w:rsidP="0081778D">
      <w:pPr>
        <w:spacing w:after="0" w:line="288" w:lineRule="auto"/>
        <w:jc w:val="center"/>
        <w:rPr>
          <w:b/>
          <w:bCs/>
          <w:u w:val="thick"/>
        </w:rPr>
      </w:pPr>
    </w:p>
    <w:p w14:paraId="1E5F230B" w14:textId="6C7296B7" w:rsidR="0081778D" w:rsidRPr="0081778D" w:rsidRDefault="0081778D" w:rsidP="0081778D">
      <w:pPr>
        <w:spacing w:after="0" w:line="288" w:lineRule="auto"/>
        <w:jc w:val="center"/>
        <w:rPr>
          <w:b/>
          <w:bCs/>
          <w:u w:val="thick"/>
        </w:rPr>
      </w:pPr>
      <w:r w:rsidRPr="0081778D">
        <w:rPr>
          <w:b/>
          <w:bCs/>
          <w:u w:val="thick"/>
        </w:rPr>
        <w:lastRenderedPageBreak/>
        <w:t xml:space="preserve">PODER JUDICIÁRIO </w:t>
      </w:r>
    </w:p>
    <w:p w14:paraId="1816C30D" w14:textId="77777777" w:rsidR="0081778D" w:rsidRPr="0081778D" w:rsidRDefault="0081778D" w:rsidP="0081778D">
      <w:pPr>
        <w:spacing w:after="0" w:line="240" w:lineRule="auto"/>
        <w:jc w:val="center"/>
        <w:rPr>
          <w:b/>
          <w:bCs/>
          <w:u w:val="thick"/>
        </w:rPr>
      </w:pPr>
    </w:p>
    <w:p w14:paraId="42D00F6C" w14:textId="77777777" w:rsidR="0081778D" w:rsidRPr="0081778D" w:rsidRDefault="0081778D" w:rsidP="0081778D">
      <w:pPr>
        <w:spacing w:after="0" w:line="288" w:lineRule="auto"/>
        <w:jc w:val="center"/>
        <w:rPr>
          <w:b/>
          <w:bCs/>
          <w:u w:val="thick"/>
        </w:rPr>
      </w:pPr>
      <w:r w:rsidRPr="0081778D">
        <w:rPr>
          <w:b/>
          <w:bCs/>
          <w:u w:val="thick"/>
        </w:rPr>
        <w:t>EDITAL DE LEILÃO E INTIMAÇÃO</w:t>
      </w:r>
    </w:p>
    <w:p w14:paraId="53DD7CCC" w14:textId="77777777" w:rsidR="0081778D" w:rsidRPr="0081778D" w:rsidRDefault="0081778D" w:rsidP="0081778D">
      <w:pPr>
        <w:spacing w:after="0" w:line="240" w:lineRule="auto"/>
        <w:jc w:val="center"/>
        <w:rPr>
          <w:b/>
          <w:bCs/>
          <w:u w:val="thick"/>
        </w:rPr>
      </w:pPr>
    </w:p>
    <w:p w14:paraId="42EC8571" w14:textId="77777777" w:rsidR="0081778D" w:rsidRPr="0081778D" w:rsidRDefault="0081778D" w:rsidP="0081778D">
      <w:pPr>
        <w:spacing w:after="0" w:line="288" w:lineRule="auto"/>
        <w:jc w:val="center"/>
        <w:rPr>
          <w:b/>
          <w:bCs/>
          <w:u w:val="thick"/>
        </w:rPr>
      </w:pPr>
      <w:r w:rsidRPr="0081778D">
        <w:rPr>
          <w:b/>
          <w:bCs/>
          <w:u w:val="thick"/>
        </w:rPr>
        <w:t>JUÍZO DE DIREITO DA 1ª VARA CÍVEL DA COMARCA DE BENTO GONÇALVES/RS.</w:t>
      </w:r>
    </w:p>
    <w:p w14:paraId="4FACDB88" w14:textId="77777777" w:rsidR="0081778D" w:rsidRPr="0081778D" w:rsidRDefault="0081778D" w:rsidP="0081778D">
      <w:pPr>
        <w:spacing w:after="0" w:line="240" w:lineRule="auto"/>
        <w:jc w:val="center"/>
        <w:rPr>
          <w:b/>
          <w:bCs/>
        </w:rPr>
      </w:pPr>
    </w:p>
    <w:p w14:paraId="42AAB320" w14:textId="35245D1F" w:rsidR="0081778D" w:rsidRPr="0081778D" w:rsidRDefault="0081778D" w:rsidP="00083D21">
      <w:pPr>
        <w:spacing w:after="0" w:line="240" w:lineRule="auto"/>
        <w:ind w:firstLine="2268"/>
        <w:jc w:val="both"/>
        <w:rPr>
          <w:b/>
          <w:bCs/>
          <w:color w:val="0000CC"/>
        </w:rPr>
      </w:pPr>
      <w:r w:rsidRPr="0081778D">
        <w:t xml:space="preserve"> Excelentíssimo Senhor Doutor </w:t>
      </w:r>
      <w:r w:rsidRPr="0081778D">
        <w:rPr>
          <w:b/>
          <w:bCs/>
        </w:rPr>
        <w:t>PAULO MENEGHETTI</w:t>
      </w:r>
      <w:r w:rsidRPr="0081778D">
        <w:t xml:space="preserve">, Juiz de direito da </w:t>
      </w:r>
      <w:r w:rsidRPr="0081778D">
        <w:rPr>
          <w:b/>
          <w:bCs/>
        </w:rPr>
        <w:t>1ª VARA CÍVEL DA COMARCA DE BENTO GONÇALVES/RS,</w:t>
      </w:r>
      <w:r w:rsidRPr="0081778D">
        <w:t xml:space="preserve"> autoriza </w:t>
      </w:r>
      <w:r w:rsidRPr="0081778D">
        <w:rPr>
          <w:b/>
          <w:bCs/>
        </w:rPr>
        <w:t>MAURÍCIO ANDRÉ LUNELLI,</w:t>
      </w:r>
      <w:r w:rsidRPr="0081778D">
        <w:t xml:space="preserve"> Leiloeiro Oficial, a vender em público leilões, em dias, hora e local abaixo citados, o bem descrito referente ao </w:t>
      </w:r>
      <w:bookmarkStart w:id="0" w:name="_Hlk207618866"/>
      <w:r w:rsidRPr="0081778D">
        <w:rPr>
          <w:b/>
          <w:bCs/>
          <w:color w:val="0000CC"/>
        </w:rPr>
        <w:t>PROCESSO Nº 5002256-53.2020.8.21.0005/RS</w:t>
      </w:r>
      <w:r w:rsidRPr="0081778D">
        <w:rPr>
          <w:color w:val="0000CC"/>
        </w:rPr>
        <w:t xml:space="preserve"> em que são parte: </w:t>
      </w:r>
      <w:r w:rsidRPr="0081778D">
        <w:rPr>
          <w:b/>
          <w:bCs/>
          <w:color w:val="0000CC"/>
        </w:rPr>
        <w:t xml:space="preserve">RESIDENCIAL VALENTINO </w:t>
      </w:r>
      <w:r w:rsidRPr="0081778D">
        <w:rPr>
          <w:color w:val="0000CC"/>
        </w:rPr>
        <w:t xml:space="preserve">move contra </w:t>
      </w:r>
      <w:r w:rsidRPr="0081778D">
        <w:rPr>
          <w:b/>
          <w:bCs/>
          <w:color w:val="0000CC"/>
        </w:rPr>
        <w:t>RENAN DO ROSÁRIO DA CRUZ.</w:t>
      </w:r>
    </w:p>
    <w:p w14:paraId="77939612" w14:textId="77777777" w:rsidR="0081778D" w:rsidRPr="0081778D" w:rsidRDefault="0081778D" w:rsidP="00083D21">
      <w:pPr>
        <w:spacing w:after="0" w:line="240" w:lineRule="auto"/>
        <w:ind w:firstLine="2268"/>
        <w:jc w:val="both"/>
      </w:pPr>
    </w:p>
    <w:p w14:paraId="29A6A952" w14:textId="77777777" w:rsidR="0081778D" w:rsidRPr="0081778D" w:rsidRDefault="0081778D" w:rsidP="00083D21">
      <w:pPr>
        <w:spacing w:after="0" w:line="240" w:lineRule="auto"/>
        <w:ind w:firstLine="2268"/>
        <w:jc w:val="both"/>
        <w:rPr>
          <w:b/>
          <w:bCs/>
        </w:rPr>
      </w:pPr>
      <w:r w:rsidRPr="0081778D">
        <w:rPr>
          <w:b/>
          <w:bCs/>
        </w:rPr>
        <w:t>MAURÍCIO ANDRÉ LUNELLI</w:t>
      </w:r>
      <w:r w:rsidRPr="0081778D">
        <w:t xml:space="preserve">, Leiloeiro Oficial, nomeado para atuar no </w:t>
      </w:r>
      <w:r w:rsidRPr="0081778D">
        <w:rPr>
          <w:b/>
          <w:bCs/>
        </w:rPr>
        <w:t>processo nº 5002256-53.2020.8.21.0005/RS</w:t>
      </w:r>
      <w:r w:rsidRPr="0081778D">
        <w:t>.</w:t>
      </w:r>
    </w:p>
    <w:p w14:paraId="79BA6855" w14:textId="77777777" w:rsidR="0081778D" w:rsidRPr="0081778D" w:rsidRDefault="0081778D" w:rsidP="00083D21">
      <w:pPr>
        <w:spacing w:after="0" w:line="240" w:lineRule="auto"/>
        <w:ind w:firstLine="2268"/>
        <w:jc w:val="both"/>
      </w:pPr>
    </w:p>
    <w:p w14:paraId="239D551E" w14:textId="77777777" w:rsidR="0081778D" w:rsidRPr="00F23989" w:rsidRDefault="0081778D" w:rsidP="00083D21">
      <w:pPr>
        <w:spacing w:after="0" w:line="240" w:lineRule="auto"/>
        <w:ind w:firstLine="2268"/>
        <w:jc w:val="both"/>
      </w:pPr>
      <w:r w:rsidRPr="00F23989">
        <w:rPr>
          <w:b/>
          <w:bCs/>
        </w:rPr>
        <w:t>1º LEILÃO SOMENTE ONLINE:</w:t>
      </w:r>
      <w:r w:rsidRPr="00F23989">
        <w:t xml:space="preserve"> Fechamento em </w:t>
      </w:r>
      <w:r w:rsidRPr="00F23989">
        <w:rPr>
          <w:b/>
          <w:bCs/>
          <w:color w:val="0000CC"/>
        </w:rPr>
        <w:t>10 DE OUTUBRO DE 2025, às 14h;</w:t>
      </w:r>
      <w:r w:rsidRPr="00F23989">
        <w:t xml:space="preserve"> LANCE MÍNIMO pelo valor da avaliação, não havendo lance, seguirá ao: </w:t>
      </w:r>
    </w:p>
    <w:p w14:paraId="65D71DB6" w14:textId="77777777" w:rsidR="0081778D" w:rsidRDefault="0081778D" w:rsidP="00083D21">
      <w:pPr>
        <w:spacing w:after="0" w:line="240" w:lineRule="auto"/>
        <w:ind w:firstLine="2268"/>
        <w:jc w:val="both"/>
      </w:pPr>
      <w:r w:rsidRPr="00F23989">
        <w:rPr>
          <w:b/>
          <w:bCs/>
        </w:rPr>
        <w:t>2º LEILÃO SOMENTE ONLINE:</w:t>
      </w:r>
      <w:r w:rsidRPr="00F23989">
        <w:t xml:space="preserve"> Fechamento em </w:t>
      </w:r>
      <w:r w:rsidRPr="00F23989">
        <w:rPr>
          <w:b/>
          <w:bCs/>
          <w:color w:val="0000CC"/>
        </w:rPr>
        <w:t>23 DE OUTUBRO DE 2025, às 14h;</w:t>
      </w:r>
      <w:r w:rsidRPr="00F23989">
        <w:t xml:space="preserve"> LANCE MÍNIMO correspondente a 50% do valor da última avaliação. </w:t>
      </w:r>
    </w:p>
    <w:p w14:paraId="0CCA874D" w14:textId="77777777" w:rsidR="0081778D" w:rsidRPr="0081778D" w:rsidRDefault="0081778D" w:rsidP="00083D21">
      <w:pPr>
        <w:spacing w:after="0" w:line="240" w:lineRule="auto"/>
        <w:ind w:firstLine="2268"/>
        <w:jc w:val="both"/>
      </w:pPr>
    </w:p>
    <w:p w14:paraId="50B552DD" w14:textId="77777777" w:rsidR="0081778D" w:rsidRDefault="0081778D" w:rsidP="00083D21">
      <w:pPr>
        <w:spacing w:after="0" w:line="240" w:lineRule="auto"/>
        <w:ind w:firstLine="2268"/>
        <w:jc w:val="both"/>
      </w:pPr>
      <w:r w:rsidRPr="0081778D">
        <w:rPr>
          <w:b/>
          <w:bCs/>
        </w:rPr>
        <w:t>NA MODALIDADE SOMENTE ONLINE:</w:t>
      </w:r>
      <w:r w:rsidRPr="0081778D">
        <w:t xml:space="preserve"> O imóvel poderá ser visualizado </w:t>
      </w:r>
      <w:r w:rsidRPr="0081778D">
        <w:rPr>
          <w:b/>
          <w:bCs/>
        </w:rPr>
        <w:t>e receber lances com até 05 dias antes do leilão</w:t>
      </w:r>
      <w:r w:rsidRPr="0081778D">
        <w:t xml:space="preserve">, no endereço eletrônico </w:t>
      </w:r>
      <w:r w:rsidRPr="0081778D">
        <w:rPr>
          <w:b/>
          <w:bCs/>
        </w:rPr>
        <w:t>https://www.lunellileiloes.com.br</w:t>
      </w:r>
      <w:r w:rsidRPr="0081778D">
        <w:t xml:space="preserve">. Os interessados deverão efetuar cadastro prévio no prazo de 48 horas de antecedência do leilão. </w:t>
      </w:r>
      <w:r w:rsidRPr="0081778D">
        <w:rPr>
          <w:b/>
          <w:bCs/>
        </w:rPr>
        <w:t>OBS:</w:t>
      </w:r>
      <w:r w:rsidRPr="0081778D">
        <w:t xml:space="preserve"> Havendo lances o leilão será prorrogado automaticamente (pelo sistema), caso contrário o mesmo será encerrado às 14h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w:t>
      </w:r>
    </w:p>
    <w:p w14:paraId="571691F2" w14:textId="77777777" w:rsidR="0081778D" w:rsidRPr="0081778D" w:rsidRDefault="0081778D" w:rsidP="00083D21">
      <w:pPr>
        <w:spacing w:after="0" w:line="240" w:lineRule="auto"/>
        <w:ind w:firstLine="2268"/>
        <w:jc w:val="both"/>
      </w:pPr>
    </w:p>
    <w:p w14:paraId="5738C379" w14:textId="2D96DDFA" w:rsidR="0081778D" w:rsidRPr="0081778D" w:rsidRDefault="0081778D" w:rsidP="00083D21">
      <w:pPr>
        <w:spacing w:after="0" w:line="240" w:lineRule="auto"/>
        <w:ind w:firstLine="2268"/>
        <w:jc w:val="both"/>
        <w:rPr>
          <w:b/>
          <w:bCs/>
        </w:rPr>
      </w:pPr>
      <w:r w:rsidRPr="0081778D">
        <w:rPr>
          <w:b/>
          <w:bCs/>
        </w:rPr>
        <w:t>BE</w:t>
      </w:r>
      <w:r>
        <w:rPr>
          <w:b/>
          <w:bCs/>
        </w:rPr>
        <w:t>M</w:t>
      </w:r>
      <w:r w:rsidRPr="0081778D">
        <w:rPr>
          <w:b/>
          <w:bCs/>
        </w:rPr>
        <w:t xml:space="preserve"> - </w:t>
      </w:r>
      <w:r>
        <w:rPr>
          <w:b/>
          <w:bCs/>
        </w:rPr>
        <w:t>IMÓVEL</w:t>
      </w:r>
      <w:r w:rsidRPr="0081778D">
        <w:rPr>
          <w:b/>
          <w:bCs/>
        </w:rPr>
        <w:t xml:space="preserve">: </w:t>
      </w:r>
    </w:p>
    <w:p w14:paraId="6F8A0A07" w14:textId="6C2C96DB" w:rsidR="0081778D" w:rsidRPr="0081778D" w:rsidRDefault="0081778D" w:rsidP="00083D21">
      <w:pPr>
        <w:spacing w:after="0" w:line="240" w:lineRule="auto"/>
        <w:ind w:firstLine="2268"/>
        <w:jc w:val="both"/>
      </w:pPr>
      <w:r w:rsidRPr="00406DC1">
        <w:rPr>
          <w:b/>
          <w:bCs/>
          <w:color w:val="0000CC"/>
        </w:rPr>
        <w:t>Apartamento 406</w:t>
      </w:r>
      <w:r w:rsidRPr="00406DC1">
        <w:rPr>
          <w:color w:val="0000CC"/>
        </w:rPr>
        <w:t xml:space="preserve"> - localizado no SEXTO PAVIMENTO </w:t>
      </w:r>
      <w:r w:rsidRPr="00406DC1">
        <w:rPr>
          <w:b/>
          <w:bCs/>
          <w:color w:val="0000CC"/>
        </w:rPr>
        <w:t>+ BOX 23</w:t>
      </w:r>
      <w:r w:rsidRPr="00406DC1">
        <w:rPr>
          <w:color w:val="0000CC"/>
        </w:rPr>
        <w:t xml:space="preserve"> - localizado no PAVIMENTO SUBSOLO 01 do edifício em alvenaria residencial denominado </w:t>
      </w:r>
      <w:r w:rsidRPr="00406DC1">
        <w:rPr>
          <w:b/>
          <w:bCs/>
          <w:color w:val="0000CC"/>
        </w:rPr>
        <w:t xml:space="preserve">"RESIDENCIAL VALENTINO", </w:t>
      </w:r>
      <w:r w:rsidRPr="00406DC1">
        <w:rPr>
          <w:color w:val="0000CC"/>
        </w:rPr>
        <w:t xml:space="preserve">na </w:t>
      </w:r>
      <w:r w:rsidRPr="00406DC1">
        <w:rPr>
          <w:b/>
          <w:bCs/>
          <w:color w:val="0000CC"/>
        </w:rPr>
        <w:t>Rua Ângelo Marcon n° 1443 - Bairro Ouro Verde</w:t>
      </w:r>
      <w:r w:rsidRPr="00406DC1">
        <w:rPr>
          <w:color w:val="0000CC"/>
        </w:rPr>
        <w:t xml:space="preserve"> nesta cidade, o apartamento situa-se ao meio e a direita de quem olhar o prédio pela Rua Ângelo Marcon, entrada na unidade pela posição leste, com acesso pelas escadas e elevador pela referida rua, ao meio e a direita de quem entra na área de circulação do pavimento; e o </w:t>
      </w:r>
      <w:r w:rsidRPr="00406DC1">
        <w:rPr>
          <w:b/>
          <w:bCs/>
          <w:color w:val="0000CC"/>
        </w:rPr>
        <w:t xml:space="preserve">Box </w:t>
      </w:r>
      <w:r w:rsidRPr="00406DC1">
        <w:rPr>
          <w:color w:val="0000CC"/>
        </w:rPr>
        <w:t xml:space="preserve">situa-se à esquerda e aos fundos de quem entra pelo acesso de veículos, passando pela área de circulação de veículos na posição norte, tendo a sua esquerda </w:t>
      </w:r>
      <w:r w:rsidRPr="00406DC1">
        <w:rPr>
          <w:color w:val="0000CC"/>
        </w:rPr>
        <w:lastRenderedPageBreak/>
        <w:t xml:space="preserve">o Box 22 e a sua direita o Box 24 para quem olhar os mesmos de frente, com </w:t>
      </w:r>
      <w:r w:rsidRPr="00406DC1">
        <w:rPr>
          <w:b/>
          <w:bCs/>
          <w:color w:val="0000CC"/>
          <w:u w:val="single"/>
        </w:rPr>
        <w:t>área real privativa</w:t>
      </w:r>
      <w:r w:rsidRPr="00406DC1">
        <w:rPr>
          <w:color w:val="0000CC"/>
        </w:rPr>
        <w:t xml:space="preserve"> de 47,7600 m², </w:t>
      </w:r>
      <w:r w:rsidRPr="00406DC1">
        <w:rPr>
          <w:b/>
          <w:bCs/>
          <w:color w:val="0000CC"/>
          <w:u w:val="single"/>
        </w:rPr>
        <w:t>área real de uso comum de divisão não proporcional relativa ao Box de garagem</w:t>
      </w:r>
      <w:r w:rsidRPr="00406DC1">
        <w:rPr>
          <w:color w:val="0000CC"/>
        </w:rPr>
        <w:t xml:space="preserve"> com 10,8000 m², </w:t>
      </w:r>
      <w:r w:rsidRPr="00406DC1">
        <w:rPr>
          <w:b/>
          <w:bCs/>
          <w:color w:val="0000CC"/>
          <w:u w:val="single"/>
        </w:rPr>
        <w:t>área real de uso comum</w:t>
      </w:r>
      <w:r w:rsidRPr="00406DC1">
        <w:rPr>
          <w:color w:val="0000CC"/>
        </w:rPr>
        <w:t xml:space="preserve"> de 28,0550 m², </w:t>
      </w:r>
      <w:r w:rsidRPr="00406DC1">
        <w:rPr>
          <w:b/>
          <w:bCs/>
          <w:color w:val="0000CC"/>
          <w:u w:val="single"/>
        </w:rPr>
        <w:t>área real total</w:t>
      </w:r>
      <w:r w:rsidRPr="00406DC1">
        <w:rPr>
          <w:color w:val="0000CC"/>
        </w:rPr>
        <w:t xml:space="preserve"> de 86,6150 m², correspondendo-lhe a </w:t>
      </w:r>
      <w:r w:rsidRPr="00406DC1">
        <w:rPr>
          <w:b/>
          <w:bCs/>
          <w:color w:val="0000CC"/>
          <w:u w:val="single"/>
        </w:rPr>
        <w:t>fração ideal no terreno</w:t>
      </w:r>
      <w:r w:rsidRPr="00406DC1">
        <w:rPr>
          <w:color w:val="0000CC"/>
        </w:rPr>
        <w:t xml:space="preserve"> onde se assenta o edifício de 0,02109.- O terreno onde da construção é uma área urbana formada pelos </w:t>
      </w:r>
      <w:r w:rsidRPr="00406DC1">
        <w:rPr>
          <w:b/>
          <w:bCs/>
          <w:color w:val="0000CC"/>
        </w:rPr>
        <w:t xml:space="preserve">Lotes n°s 13 </w:t>
      </w:r>
      <w:r w:rsidRPr="00406DC1">
        <w:rPr>
          <w:color w:val="0000CC"/>
        </w:rPr>
        <w:t>e</w:t>
      </w:r>
      <w:r w:rsidRPr="00406DC1">
        <w:rPr>
          <w:b/>
          <w:bCs/>
          <w:color w:val="0000CC"/>
        </w:rPr>
        <w:t xml:space="preserve"> 14 </w:t>
      </w:r>
      <w:r w:rsidRPr="00406DC1">
        <w:rPr>
          <w:color w:val="0000CC"/>
        </w:rPr>
        <w:t>da</w:t>
      </w:r>
      <w:r w:rsidRPr="00406DC1">
        <w:rPr>
          <w:b/>
          <w:bCs/>
          <w:color w:val="0000CC"/>
        </w:rPr>
        <w:t xml:space="preserve"> Quadra "B"</w:t>
      </w:r>
      <w:r w:rsidRPr="00406DC1">
        <w:rPr>
          <w:color w:val="0000CC"/>
        </w:rPr>
        <w:t xml:space="preserve"> do loteamento denominado "</w:t>
      </w:r>
      <w:r w:rsidRPr="00406DC1">
        <w:rPr>
          <w:b/>
          <w:bCs/>
          <w:color w:val="0000CC"/>
        </w:rPr>
        <w:t>LOTEAMENTO POPULAR DE INTERESSE SOCIAL OURO VERDE II</w:t>
      </w:r>
      <w:r w:rsidRPr="00406DC1">
        <w:rPr>
          <w:color w:val="0000CC"/>
        </w:rPr>
        <w:t xml:space="preserve">"- Bairro Ouro Verde nesta cidade, com a </w:t>
      </w:r>
      <w:r w:rsidRPr="00406DC1">
        <w:rPr>
          <w:b/>
          <w:bCs/>
          <w:color w:val="0000CC"/>
          <w:u w:val="single"/>
        </w:rPr>
        <w:t>área superficial</w:t>
      </w:r>
      <w:r w:rsidRPr="00406DC1">
        <w:rPr>
          <w:color w:val="0000CC"/>
        </w:rPr>
        <w:t xml:space="preserve"> de </w:t>
      </w:r>
      <w:r w:rsidRPr="00406DC1">
        <w:rPr>
          <w:b/>
          <w:bCs/>
          <w:color w:val="0000CC"/>
        </w:rPr>
        <w:t>1.536,00m²</w:t>
      </w:r>
      <w:r w:rsidRPr="00406DC1">
        <w:rPr>
          <w:color w:val="0000CC"/>
        </w:rPr>
        <w:t xml:space="preserve">(mil e quinhentos e trinta e seis metros quadrados), situado em quarteirão não delimitado por ruas, distando setenta e quatro metros (74,00 m) da esquina formada pela Rua Ângelo Marcon e Passagem "A", com as seguintes medidas e confrontações: </w:t>
      </w:r>
      <w:r w:rsidRPr="00406DC1">
        <w:rPr>
          <w:b/>
          <w:bCs/>
          <w:color w:val="0000CC"/>
        </w:rPr>
        <w:t>NORTE</w:t>
      </w:r>
      <w:r w:rsidRPr="00406DC1">
        <w:rPr>
          <w:color w:val="0000CC"/>
        </w:rPr>
        <w:t xml:space="preserve">, na extensão de vinte e quatro metros (24,00 m), com propriedade de Pedro Zatt; </w:t>
      </w:r>
      <w:r w:rsidRPr="00406DC1">
        <w:rPr>
          <w:b/>
          <w:bCs/>
          <w:color w:val="0000CC"/>
        </w:rPr>
        <w:t>SUL</w:t>
      </w:r>
      <w:r w:rsidRPr="00406DC1">
        <w:rPr>
          <w:color w:val="0000CC"/>
        </w:rPr>
        <w:t xml:space="preserve">, na extensão de vinte e quatro metros (24,00 m), com a Rua Ângelo Marcon; </w:t>
      </w:r>
      <w:r w:rsidRPr="00406DC1">
        <w:rPr>
          <w:b/>
          <w:bCs/>
          <w:color w:val="0000CC"/>
        </w:rPr>
        <w:t>LESTE</w:t>
      </w:r>
      <w:r w:rsidRPr="00406DC1">
        <w:rPr>
          <w:color w:val="0000CC"/>
        </w:rPr>
        <w:t xml:space="preserve">, na extensão de sessenta e quatro metros (64,00 m), com o lote n° 15; </w:t>
      </w:r>
      <w:r w:rsidRPr="00406DC1">
        <w:rPr>
          <w:b/>
          <w:bCs/>
          <w:color w:val="0000CC"/>
        </w:rPr>
        <w:t>OESTE</w:t>
      </w:r>
      <w:r w:rsidRPr="00406DC1">
        <w:rPr>
          <w:color w:val="0000CC"/>
        </w:rPr>
        <w:t xml:space="preserve">, na extensão de sessenta e quatro metros (64,00 m), com o lote n° 12. </w:t>
      </w:r>
      <w:r w:rsidRPr="00406DC1">
        <w:rPr>
          <w:b/>
          <w:bCs/>
          <w:color w:val="0000CC"/>
        </w:rPr>
        <w:t>Matricula n° 74.484.</w:t>
      </w:r>
      <w:r w:rsidRPr="0081778D">
        <w:rPr>
          <w:b/>
          <w:bCs/>
        </w:rPr>
        <w:t xml:space="preserve"> </w:t>
      </w:r>
      <w:r w:rsidRPr="0081778D">
        <w:t>Avaliado em</w:t>
      </w:r>
      <w:r w:rsidRPr="0081778D">
        <w:rPr>
          <w:b/>
          <w:bCs/>
        </w:rPr>
        <w:t xml:space="preserve"> R$ 235.000,00 (duzentos e trinta e cinco mil reais) pelo oficial de justiça no Ev. 91 (Auto 10)</w:t>
      </w:r>
      <w:r>
        <w:rPr>
          <w:b/>
          <w:bCs/>
        </w:rPr>
        <w:t>.</w:t>
      </w:r>
    </w:p>
    <w:p w14:paraId="1DAFA9E1" w14:textId="1935E5E1" w:rsidR="0081778D" w:rsidRPr="0081778D" w:rsidRDefault="0081778D" w:rsidP="00083D21">
      <w:pPr>
        <w:spacing w:after="0" w:line="240" w:lineRule="auto"/>
        <w:ind w:firstLine="2268"/>
        <w:jc w:val="both"/>
      </w:pPr>
      <w:r w:rsidRPr="0081778D">
        <w:rPr>
          <w:b/>
          <w:bCs/>
        </w:rPr>
        <w:t xml:space="preserve">OBSERVAÇÃO 1: </w:t>
      </w:r>
      <w:r w:rsidRPr="0081778D">
        <w:t>O referido imóvel se encontra com alienação fiduciária em favor a Caixa Econômica Federal – Caixa</w:t>
      </w:r>
      <w:r w:rsidR="00C8273A">
        <w:t>,</w:t>
      </w:r>
      <w:r w:rsidRPr="0081778D">
        <w:t xml:space="preserve"> conforme </w:t>
      </w:r>
      <w:r w:rsidRPr="0081778D">
        <w:rPr>
          <w:b/>
          <w:bCs/>
        </w:rPr>
        <w:t>R-7</w:t>
      </w:r>
      <w:r w:rsidR="00C8273A">
        <w:rPr>
          <w:b/>
          <w:bCs/>
        </w:rPr>
        <w:t>/</w:t>
      </w:r>
      <w:r w:rsidRPr="0081778D">
        <w:rPr>
          <w:b/>
          <w:bCs/>
        </w:rPr>
        <w:t>74.484</w:t>
      </w:r>
      <w:r w:rsidRPr="0081778D">
        <w:t xml:space="preserve"> da matricula.</w:t>
      </w:r>
    </w:p>
    <w:p w14:paraId="7714CF9D" w14:textId="5B4DB1F3" w:rsidR="0081778D" w:rsidRPr="0081778D" w:rsidRDefault="0081778D" w:rsidP="00083D21">
      <w:pPr>
        <w:spacing w:after="0" w:line="240" w:lineRule="auto"/>
        <w:ind w:firstLine="2268"/>
        <w:jc w:val="both"/>
      </w:pPr>
      <w:r w:rsidRPr="0081778D">
        <w:rPr>
          <w:b/>
          <w:bCs/>
        </w:rPr>
        <w:t xml:space="preserve">OBSERVAÇÃO </w:t>
      </w:r>
      <w:r>
        <w:rPr>
          <w:b/>
          <w:bCs/>
        </w:rPr>
        <w:t>2</w:t>
      </w:r>
      <w:r w:rsidRPr="0081778D">
        <w:rPr>
          <w:b/>
          <w:bCs/>
        </w:rPr>
        <w:t xml:space="preserve">: </w:t>
      </w:r>
      <w:r>
        <w:t>Conforme extrato de débitos em anexo, até a data de 29/08/2025, o</w:t>
      </w:r>
      <w:r w:rsidRPr="0081778D">
        <w:t xml:space="preserve"> referido imóvel se encontra com  débitos </w:t>
      </w:r>
      <w:r>
        <w:t xml:space="preserve">pendentes Junto a Prefeitura Municipal no valor de </w:t>
      </w:r>
      <w:r w:rsidRPr="0081778D">
        <w:t>R$ 5.611,67</w:t>
      </w:r>
      <w:r>
        <w:t xml:space="preserve"> (cinco mil seiscentos e onze reais e sessenta e sete c</w:t>
      </w:r>
      <w:r w:rsidR="00C8273A">
        <w:t>e</w:t>
      </w:r>
      <w:r>
        <w:t>ntavos, referente a IPTU</w:t>
      </w:r>
      <w:r w:rsidRPr="0081778D">
        <w:t>.</w:t>
      </w:r>
    </w:p>
    <w:p w14:paraId="2CBA5415" w14:textId="7E71EBDE" w:rsidR="0081778D" w:rsidRPr="0081778D" w:rsidRDefault="0081778D" w:rsidP="00083D21">
      <w:pPr>
        <w:spacing w:after="0" w:line="240" w:lineRule="auto"/>
        <w:ind w:firstLine="2268"/>
        <w:jc w:val="both"/>
      </w:pPr>
      <w:r w:rsidRPr="0081778D">
        <w:rPr>
          <w:b/>
          <w:bCs/>
        </w:rPr>
        <w:t xml:space="preserve">OBSERVAÇÃO </w:t>
      </w:r>
      <w:r w:rsidR="00C8273A">
        <w:rPr>
          <w:b/>
          <w:bCs/>
        </w:rPr>
        <w:t>3</w:t>
      </w:r>
      <w:r w:rsidRPr="0081778D">
        <w:t>:  Edital confeccionado a partir de matrícula</w:t>
      </w:r>
      <w:r>
        <w:t xml:space="preserve"> em anexo,</w:t>
      </w:r>
      <w:r w:rsidRPr="0081778D">
        <w:t xml:space="preserve"> datada de 29 de agosto de 2025.</w:t>
      </w:r>
      <w:r w:rsidRPr="0081778D">
        <w:rPr>
          <w:b/>
          <w:bCs/>
        </w:rPr>
        <w:t xml:space="preserve"> </w:t>
      </w:r>
    </w:p>
    <w:p w14:paraId="033882DF" w14:textId="77777777" w:rsidR="0081778D" w:rsidRPr="0081778D" w:rsidRDefault="0081778D" w:rsidP="00083D21">
      <w:pPr>
        <w:spacing w:after="0" w:line="240" w:lineRule="auto"/>
        <w:ind w:firstLine="2268"/>
        <w:jc w:val="both"/>
      </w:pPr>
    </w:p>
    <w:bookmarkEnd w:id="0"/>
    <w:p w14:paraId="2A01654D" w14:textId="77777777" w:rsidR="0081778D" w:rsidRPr="0081778D" w:rsidRDefault="0081778D" w:rsidP="00083D21">
      <w:pPr>
        <w:spacing w:after="0" w:line="240" w:lineRule="auto"/>
        <w:ind w:firstLine="2268"/>
        <w:jc w:val="both"/>
      </w:pPr>
      <w:r w:rsidRPr="0081778D">
        <w:rPr>
          <w:b/>
          <w:bCs/>
        </w:rPr>
        <w:t>I - OBRIGAÇÕES E DÉBITOS:</w:t>
      </w:r>
      <w:r w:rsidRPr="0081778D">
        <w:t xml:space="preserve"> O imóvel será vendido no estado de conservação em que se encontra, em caráter "ad corpus", sem garantia, constituindo ônus do interessado, verificar suas condições, antes das datas designadas para a alienação. As despesas e os custos relativos à sua transferência patrimonial, correrão por conta do arrematante. O arrematante receberá a propriedade plena do imóvel, sendo o bem entregue livre e desembaraçado de quaisquer ônus, com a consequente aplicação de todas as respectivas baixas, restrições à alienação, posse, domínio, ou quaisquer outros que não impeçam que o Arrematante passe a dispor integralmente e livremente também uso e domínio do imóvel objeto deste leilão, inclusive com imissão direta na posse, uso e débitos de natureza propter rem, conforme disposto no art. 908 do CPC, na forma originária, fazendo constar na CARTA DE ARREMATAÇÃO.</w:t>
      </w:r>
    </w:p>
    <w:p w14:paraId="12980EF9" w14:textId="77777777" w:rsidR="0081778D" w:rsidRPr="0081778D" w:rsidRDefault="0081778D" w:rsidP="00083D21">
      <w:pPr>
        <w:spacing w:after="0" w:line="240" w:lineRule="auto"/>
        <w:ind w:firstLine="2268"/>
        <w:jc w:val="both"/>
        <w:rPr>
          <w:b/>
          <w:bCs/>
        </w:rPr>
      </w:pPr>
    </w:p>
    <w:p w14:paraId="6E832252" w14:textId="77777777" w:rsidR="0081778D" w:rsidRPr="0081778D" w:rsidRDefault="0081778D" w:rsidP="00083D21">
      <w:pPr>
        <w:spacing w:after="0" w:line="240" w:lineRule="auto"/>
        <w:ind w:firstLine="2268"/>
        <w:jc w:val="both"/>
      </w:pPr>
      <w:r w:rsidRPr="0081778D">
        <w:rPr>
          <w:b/>
          <w:bCs/>
        </w:rPr>
        <w:t>II - PUBLICAÇÃO DO EDITAL E LEILOEIRO:</w:t>
      </w:r>
      <w:r w:rsidRPr="0081778D">
        <w:t xml:space="preserve"> O edital, com fotos e a descrição detalhada do imóvel a ser apregoado, será publicado na rede mundial de </w:t>
      </w:r>
      <w:r w:rsidRPr="0081778D">
        <w:lastRenderedPageBreak/>
        <w:t xml:space="preserve">computadores, fotos meramente ilustrativas, no portal </w:t>
      </w:r>
      <w:r w:rsidRPr="0081778D">
        <w:rPr>
          <w:b/>
          <w:bCs/>
        </w:rPr>
        <w:t>https://www.lunellileiloes.com.br</w:t>
      </w:r>
      <w:r w:rsidRPr="0081778D">
        <w:t xml:space="preserve"> (art. 887, §2º, do CPC), local em que os lances serão ofertados.</w:t>
      </w:r>
    </w:p>
    <w:p w14:paraId="37C8A903" w14:textId="77777777" w:rsidR="0081778D" w:rsidRPr="0081778D" w:rsidRDefault="0081778D" w:rsidP="00083D21">
      <w:pPr>
        <w:spacing w:after="0" w:line="240" w:lineRule="auto"/>
        <w:ind w:firstLine="2268"/>
        <w:jc w:val="both"/>
        <w:rPr>
          <w:b/>
          <w:bCs/>
        </w:rPr>
      </w:pPr>
    </w:p>
    <w:p w14:paraId="2808B06F" w14:textId="77777777" w:rsidR="0081778D" w:rsidRPr="0081778D" w:rsidRDefault="0081778D" w:rsidP="00083D21">
      <w:pPr>
        <w:spacing w:after="0" w:line="240" w:lineRule="auto"/>
        <w:ind w:firstLine="2268"/>
        <w:jc w:val="both"/>
      </w:pPr>
      <w:r w:rsidRPr="0081778D">
        <w:rPr>
          <w:b/>
          <w:bCs/>
        </w:rPr>
        <w:t>III - PAGAMENTO DA ARREMATAÇÃO</w:t>
      </w:r>
      <w:r w:rsidRPr="0081778D">
        <w:t xml:space="preserve"> O pagamento deverá ser imediato e à vista (art.892, CPC/15), por meio de guia de depósito judicial, no prazo de até 24hs (vinte e quatro horas), após o leilão, a ser emitida pelo leiloeiro e enviada por e-mail ao arrematante, salvo pedido expresso do credor em sentido contrário; sem exigência de garantia, por ora, pois, havendo eventual necessidade, oportunamente, tal questão será analisada, para aqueles que optarem em efetuar o pagamento na forma parcelada, deverá ser enviado para o e-mail do leiloeiro </w:t>
      </w:r>
      <w:r w:rsidRPr="0081778D">
        <w:rPr>
          <w:b/>
          <w:bCs/>
          <w:i/>
          <w:iCs/>
        </w:rPr>
        <w:t>lunellibg@hotmail.com</w:t>
      </w:r>
      <w:r w:rsidRPr="0081778D">
        <w:t>, até o início do primeiro leilão, a proposta de aquisição do bem por valor não inferior ao da avaliação; e até o início do segundo leilão, a proposta de aquisição do bem por valor que não seja considerado vil. O proponente também deverá efetuar o seu lanche no sistema eletrônico e participar da disputa. apreciadas todas as que levarem em conta as disposições legais conforme (art.895, CPC), e garantia através de hipoteca do próprio bem, (art.895 §1º do CPC¹), bem como, as ressalvas dos §4º e 5° do mesmo artigo) sendo que sua aceitação ou não estará sujeita a homologação do juízo.</w:t>
      </w:r>
    </w:p>
    <w:p w14:paraId="70654BB7" w14:textId="77777777" w:rsidR="0081778D" w:rsidRPr="0081778D" w:rsidRDefault="0081778D" w:rsidP="00083D21">
      <w:pPr>
        <w:spacing w:after="0" w:line="240" w:lineRule="auto"/>
        <w:ind w:firstLine="2268"/>
        <w:jc w:val="both"/>
        <w:rPr>
          <w:b/>
          <w:bCs/>
        </w:rPr>
      </w:pPr>
    </w:p>
    <w:p w14:paraId="7916B0ED" w14:textId="77777777" w:rsidR="0081778D" w:rsidRPr="0081778D" w:rsidRDefault="0081778D" w:rsidP="00083D21">
      <w:pPr>
        <w:spacing w:after="0" w:line="240" w:lineRule="auto"/>
        <w:ind w:firstLine="2268"/>
        <w:jc w:val="both"/>
      </w:pPr>
      <w:r w:rsidRPr="0081778D">
        <w:rPr>
          <w:b/>
          <w:bCs/>
        </w:rPr>
        <w:t>IV - CIENTIFICAÇÃO:</w:t>
      </w:r>
      <w:r w:rsidRPr="0081778D">
        <w:t xml:space="preserve"> Conforme o art. 889, e seu parágrafo único, do CPC, ficam cientes as partes, seus respectivos cônjuges ou companheiros, e interessados acima informados ou não, os quais não poderão alegar desconhecimento diante de sua publicidade no sítio eletrônico informado. Todas as regras e condições gerais de venda do bem e do Leilão estão disponíveis no site https://www.lunellileiloes.com.br. Este certame é regido pelas normas e penas previstas no Código de Processo Civil, Código Penal, Resolução CNJ nº 236/2016, Decreto nº 16.548/1932, Provimento CSM nº 1625/2009 e demais normas aplicáveis, em especial no que diz respeito à inadimplência, desistência, tentativa de impedir ou atrapalhar o certame e reparação de danos.</w:t>
      </w:r>
    </w:p>
    <w:p w14:paraId="768E6144" w14:textId="77777777" w:rsidR="0081778D" w:rsidRPr="0081778D" w:rsidRDefault="0081778D" w:rsidP="00083D21">
      <w:pPr>
        <w:spacing w:after="0" w:line="240" w:lineRule="auto"/>
        <w:ind w:firstLine="2268"/>
        <w:jc w:val="both"/>
      </w:pPr>
    </w:p>
    <w:p w14:paraId="4F366091" w14:textId="77777777" w:rsidR="0081778D" w:rsidRPr="0081778D" w:rsidRDefault="0081778D" w:rsidP="00083D21">
      <w:pPr>
        <w:spacing w:after="0" w:line="240" w:lineRule="auto"/>
        <w:jc w:val="center"/>
      </w:pPr>
      <w:r w:rsidRPr="0081778D">
        <w:t>Bento Gonçalves, 29 de agosto de 2025</w:t>
      </w:r>
    </w:p>
    <w:p w14:paraId="7423860C" w14:textId="77777777" w:rsidR="0081778D" w:rsidRDefault="0081778D" w:rsidP="0081778D">
      <w:pPr>
        <w:spacing w:after="0" w:line="288" w:lineRule="auto"/>
      </w:pPr>
    </w:p>
    <w:p w14:paraId="1CCFA0F6" w14:textId="77777777" w:rsidR="00083D21" w:rsidRDefault="00083D21" w:rsidP="0081778D">
      <w:pPr>
        <w:spacing w:after="0" w:line="288" w:lineRule="auto"/>
      </w:pPr>
    </w:p>
    <w:p w14:paraId="2231436F" w14:textId="77777777" w:rsidR="00083D21" w:rsidRDefault="00083D21" w:rsidP="0081778D">
      <w:pPr>
        <w:spacing w:after="0" w:line="288" w:lineRule="auto"/>
      </w:pPr>
    </w:p>
    <w:p w14:paraId="11DA5F5E" w14:textId="77777777" w:rsidR="0081778D" w:rsidRPr="00083D21" w:rsidRDefault="0081778D" w:rsidP="0081778D">
      <w:pPr>
        <w:spacing w:after="0" w:line="288" w:lineRule="auto"/>
        <w:jc w:val="center"/>
        <w:rPr>
          <w:b/>
          <w:bCs/>
          <w:sz w:val="20"/>
          <w:szCs w:val="20"/>
        </w:rPr>
      </w:pPr>
      <w:r w:rsidRPr="00083D21">
        <w:rPr>
          <w:b/>
          <w:bCs/>
          <w:sz w:val="20"/>
          <w:szCs w:val="20"/>
        </w:rPr>
        <w:t>MAURÍCIO ANDRÉ LUNELLI</w:t>
      </w:r>
    </w:p>
    <w:p w14:paraId="018946EF" w14:textId="77777777" w:rsidR="0081778D" w:rsidRPr="00083D21" w:rsidRDefault="0081778D" w:rsidP="0081778D">
      <w:pPr>
        <w:spacing w:after="0" w:line="288" w:lineRule="auto"/>
        <w:jc w:val="center"/>
        <w:rPr>
          <w:b/>
          <w:bCs/>
          <w:sz w:val="20"/>
          <w:szCs w:val="20"/>
        </w:rPr>
      </w:pPr>
      <w:r w:rsidRPr="00083D21">
        <w:rPr>
          <w:b/>
          <w:bCs/>
          <w:sz w:val="20"/>
          <w:szCs w:val="20"/>
        </w:rPr>
        <w:t>LEILOEIRO OFICIAL</w:t>
      </w:r>
    </w:p>
    <w:p w14:paraId="0A72F1A1" w14:textId="77777777" w:rsidR="0081778D" w:rsidRDefault="0081778D" w:rsidP="0081778D"/>
    <w:p w14:paraId="76AC66CE" w14:textId="77777777" w:rsidR="0081778D" w:rsidRDefault="0081778D" w:rsidP="0081778D"/>
    <w:p w14:paraId="67EBB57C" w14:textId="77777777" w:rsidR="0081778D" w:rsidRDefault="0081778D" w:rsidP="0081778D"/>
    <w:p w14:paraId="05CC92C9" w14:textId="77777777" w:rsidR="00F23989" w:rsidRPr="00F23989" w:rsidRDefault="00F23989" w:rsidP="00F23989">
      <w:pPr>
        <w:spacing w:after="0" w:line="288" w:lineRule="auto"/>
        <w:jc w:val="center"/>
        <w:rPr>
          <w:b/>
          <w:bCs/>
          <w:sz w:val="22"/>
          <w:szCs w:val="22"/>
        </w:rPr>
      </w:pPr>
      <w:r w:rsidRPr="00F23989">
        <w:rPr>
          <w:b/>
          <w:bCs/>
          <w:sz w:val="22"/>
          <w:szCs w:val="22"/>
        </w:rPr>
        <w:lastRenderedPageBreak/>
        <w:t>MAURÍCIO ANDRÉ LUNELLI</w:t>
      </w:r>
    </w:p>
    <w:p w14:paraId="1427D801" w14:textId="77777777" w:rsidR="00F23989" w:rsidRPr="00F23989" w:rsidRDefault="00F23989" w:rsidP="00F23989">
      <w:pPr>
        <w:spacing w:after="0" w:line="288" w:lineRule="auto"/>
        <w:jc w:val="center"/>
        <w:rPr>
          <w:b/>
          <w:bCs/>
          <w:sz w:val="22"/>
          <w:szCs w:val="22"/>
        </w:rPr>
      </w:pPr>
      <w:r w:rsidRPr="00F23989">
        <w:rPr>
          <w:b/>
          <w:bCs/>
          <w:sz w:val="22"/>
          <w:szCs w:val="22"/>
        </w:rPr>
        <w:t>LEILOEIRO OFICIAL</w:t>
      </w:r>
    </w:p>
    <w:p w14:paraId="11F3A2BF" w14:textId="05B5C825" w:rsidR="000E4A09" w:rsidRPr="000E4A09" w:rsidRDefault="000E4A09" w:rsidP="000E4A09">
      <w:pPr>
        <w:spacing w:after="0" w:line="240" w:lineRule="auto"/>
        <w:jc w:val="center"/>
        <w:rPr>
          <w:rFonts w:ascii="Aptos" w:hAnsi="Aptos"/>
          <w:b/>
          <w:bCs/>
        </w:rPr>
      </w:pPr>
      <w:r w:rsidRPr="000E4A09">
        <w:rPr>
          <w:rFonts w:ascii="Aptos" w:hAnsi="Aptos"/>
          <w:b/>
          <w:bCs/>
        </w:rPr>
        <w:t>PODER JUDICIÁRIO</w:t>
      </w:r>
    </w:p>
    <w:p w14:paraId="4AB72EA9" w14:textId="77777777" w:rsidR="000E4A09" w:rsidRPr="000E4A09" w:rsidRDefault="000E4A09" w:rsidP="000E4A09">
      <w:pPr>
        <w:spacing w:after="0" w:line="240" w:lineRule="auto"/>
        <w:jc w:val="center"/>
        <w:rPr>
          <w:rFonts w:ascii="Aptos" w:hAnsi="Aptos"/>
          <w:b/>
          <w:bCs/>
        </w:rPr>
      </w:pPr>
    </w:p>
    <w:p w14:paraId="7085E8DA" w14:textId="77777777" w:rsidR="000E4A09" w:rsidRPr="000E4A09" w:rsidRDefault="000E4A09" w:rsidP="000E4A09">
      <w:pPr>
        <w:spacing w:after="0" w:line="240" w:lineRule="auto"/>
        <w:jc w:val="center"/>
        <w:rPr>
          <w:rFonts w:ascii="Aptos" w:hAnsi="Aptos"/>
          <w:b/>
          <w:bCs/>
        </w:rPr>
      </w:pPr>
      <w:r w:rsidRPr="000E4A09">
        <w:rPr>
          <w:rFonts w:ascii="Aptos" w:hAnsi="Aptos"/>
          <w:b/>
          <w:bCs/>
        </w:rPr>
        <w:t>EDITAL DE LEILÃO E INTIMAÇÃO</w:t>
      </w:r>
    </w:p>
    <w:p w14:paraId="5C42DCC5" w14:textId="77777777" w:rsidR="000E4A09" w:rsidRPr="000E4A09" w:rsidRDefault="000E4A09" w:rsidP="000E4A09">
      <w:pPr>
        <w:spacing w:after="0" w:line="240" w:lineRule="auto"/>
        <w:jc w:val="center"/>
        <w:rPr>
          <w:rFonts w:ascii="Aptos" w:hAnsi="Aptos"/>
          <w:b/>
          <w:bCs/>
        </w:rPr>
      </w:pPr>
    </w:p>
    <w:p w14:paraId="0C1C48DD" w14:textId="77777777" w:rsidR="000E4A09" w:rsidRPr="000E4A09" w:rsidRDefault="000E4A09" w:rsidP="000E4A09">
      <w:pPr>
        <w:spacing w:after="0" w:line="240" w:lineRule="auto"/>
        <w:jc w:val="center"/>
        <w:rPr>
          <w:rFonts w:ascii="Aptos" w:hAnsi="Aptos"/>
          <w:b/>
          <w:bCs/>
        </w:rPr>
      </w:pPr>
      <w:r w:rsidRPr="000E4A09">
        <w:rPr>
          <w:rFonts w:ascii="Aptos" w:hAnsi="Aptos"/>
          <w:b/>
          <w:bCs/>
        </w:rPr>
        <w:t>JUÍZO DE DIREITO DA 1ª VARA CÍVEL DA COMARCA DE BENTO GONÇALVES/RS.</w:t>
      </w:r>
    </w:p>
    <w:p w14:paraId="3423EADA" w14:textId="77777777" w:rsidR="000E4A09" w:rsidRPr="000E4A09" w:rsidRDefault="000E4A09" w:rsidP="000E4A09">
      <w:pPr>
        <w:spacing w:after="0" w:line="240" w:lineRule="auto"/>
        <w:rPr>
          <w:rFonts w:ascii="Aptos" w:hAnsi="Aptos"/>
        </w:rPr>
      </w:pPr>
    </w:p>
    <w:p w14:paraId="60F5793F" w14:textId="0C2AA36B" w:rsidR="000E4A09" w:rsidRPr="000E4A09" w:rsidRDefault="000E4A09" w:rsidP="000E4A09">
      <w:pPr>
        <w:spacing w:after="0" w:line="240" w:lineRule="auto"/>
        <w:ind w:firstLine="2268"/>
        <w:jc w:val="both"/>
        <w:rPr>
          <w:rFonts w:ascii="Aptos" w:hAnsi="Aptos"/>
          <w:b/>
          <w:color w:val="0000CC"/>
        </w:rPr>
      </w:pPr>
      <w:r w:rsidRPr="000E4A09">
        <w:rPr>
          <w:rFonts w:ascii="Aptos" w:hAnsi="Aptos"/>
        </w:rPr>
        <w:t xml:space="preserve">Excelentíssimo Senhor Doutor </w:t>
      </w:r>
      <w:r w:rsidRPr="000E4A09">
        <w:rPr>
          <w:rFonts w:ascii="Aptos" w:hAnsi="Aptos"/>
          <w:b/>
          <w:bCs/>
        </w:rPr>
        <w:t>PAULO MENEGHETTI</w:t>
      </w:r>
      <w:r w:rsidRPr="000E4A09">
        <w:rPr>
          <w:rFonts w:ascii="Aptos" w:hAnsi="Aptos"/>
        </w:rPr>
        <w:t xml:space="preserve">, Juiz a de direito da </w:t>
      </w:r>
      <w:r w:rsidRPr="000E4A09">
        <w:rPr>
          <w:rFonts w:ascii="Aptos" w:hAnsi="Aptos"/>
          <w:b/>
          <w:bCs/>
        </w:rPr>
        <w:t>1ª VARA CÍVEL DA COMARCA DE BENTO GONÇALVES/RS,</w:t>
      </w:r>
      <w:r w:rsidRPr="000E4A09">
        <w:rPr>
          <w:rFonts w:ascii="Aptos" w:hAnsi="Aptos"/>
        </w:rPr>
        <w:t xml:space="preserve"> autoriza </w:t>
      </w:r>
      <w:r w:rsidRPr="000E4A09">
        <w:rPr>
          <w:rFonts w:ascii="Aptos" w:hAnsi="Aptos"/>
          <w:b/>
          <w:bCs/>
        </w:rPr>
        <w:t>MAURÍCIO ANDRÉ LUNELLI,</w:t>
      </w:r>
      <w:r w:rsidRPr="000E4A09">
        <w:rPr>
          <w:rFonts w:ascii="Aptos" w:hAnsi="Aptos"/>
        </w:rPr>
        <w:t xml:space="preserve"> Leiloeiro Oficial, a vender em público leilões, em dias, hora e local abaixo citados, o be</w:t>
      </w:r>
      <w:r>
        <w:rPr>
          <w:rFonts w:ascii="Aptos" w:hAnsi="Aptos"/>
        </w:rPr>
        <w:t>m</w:t>
      </w:r>
      <w:r w:rsidRPr="000E4A09">
        <w:rPr>
          <w:rFonts w:ascii="Aptos" w:hAnsi="Aptos"/>
        </w:rPr>
        <w:t xml:space="preserve"> </w:t>
      </w:r>
      <w:r>
        <w:rPr>
          <w:rFonts w:ascii="Aptos" w:hAnsi="Aptos"/>
        </w:rPr>
        <w:t>abaixo descrito</w:t>
      </w:r>
      <w:r w:rsidRPr="000E4A09">
        <w:rPr>
          <w:rFonts w:ascii="Aptos" w:hAnsi="Aptos"/>
        </w:rPr>
        <w:t xml:space="preserve">, referente ao </w:t>
      </w:r>
      <w:r w:rsidRPr="000E4A09">
        <w:rPr>
          <w:rFonts w:ascii="Aptos" w:hAnsi="Aptos"/>
          <w:b/>
          <w:bCs/>
          <w:color w:val="0000CC"/>
        </w:rPr>
        <w:t>PROCESSO DE Nº</w:t>
      </w:r>
      <w:r w:rsidRPr="000E4A09">
        <w:rPr>
          <w:rFonts w:ascii="Aptos" w:hAnsi="Aptos"/>
          <w:b/>
          <w:color w:val="0000CC"/>
        </w:rPr>
        <w:t xml:space="preserve"> </w:t>
      </w:r>
      <w:r w:rsidRPr="000E4A09">
        <w:rPr>
          <w:rFonts w:ascii="Aptos" w:hAnsi="Aptos"/>
          <w:b/>
          <w:bCs/>
          <w:color w:val="0000CC"/>
        </w:rPr>
        <w:t>5012173-91.2023.8.21.0005</w:t>
      </w:r>
      <w:r w:rsidRPr="000E4A09">
        <w:rPr>
          <w:rFonts w:ascii="Aptos" w:hAnsi="Aptos"/>
          <w:color w:val="0000CC"/>
        </w:rPr>
        <w:t xml:space="preserve">, em que </w:t>
      </w:r>
      <w:r w:rsidRPr="000E4A09">
        <w:rPr>
          <w:rFonts w:ascii="Aptos" w:hAnsi="Aptos"/>
          <w:b/>
          <w:bCs/>
          <w:color w:val="0000CC"/>
        </w:rPr>
        <w:t xml:space="preserve">RESIDENCIAL RESERVA DO VALE </w:t>
      </w:r>
      <w:r w:rsidRPr="000E4A09">
        <w:rPr>
          <w:rFonts w:ascii="Aptos" w:hAnsi="Aptos"/>
          <w:color w:val="0000CC"/>
        </w:rPr>
        <w:t xml:space="preserve">move contra </w:t>
      </w:r>
      <w:r w:rsidRPr="000E4A09">
        <w:rPr>
          <w:rFonts w:ascii="Aptos" w:hAnsi="Aptos"/>
          <w:b/>
          <w:bCs/>
          <w:color w:val="0000CC"/>
        </w:rPr>
        <w:t>MATEUS FLECK</w:t>
      </w:r>
      <w:r w:rsidRPr="000E4A09">
        <w:rPr>
          <w:rFonts w:ascii="Aptos" w:hAnsi="Aptos"/>
          <w:b/>
          <w:color w:val="0000CC"/>
        </w:rPr>
        <w:t>.</w:t>
      </w:r>
    </w:p>
    <w:p w14:paraId="4DAD6886" w14:textId="77777777" w:rsidR="000E4A09" w:rsidRPr="000E4A09" w:rsidRDefault="000E4A09" w:rsidP="000E4A09">
      <w:pPr>
        <w:spacing w:after="0" w:line="240" w:lineRule="auto"/>
        <w:ind w:firstLine="2268"/>
        <w:jc w:val="both"/>
        <w:rPr>
          <w:rFonts w:ascii="Aptos" w:hAnsi="Aptos"/>
        </w:rPr>
      </w:pPr>
    </w:p>
    <w:p w14:paraId="10BB9977" w14:textId="77777777" w:rsidR="000E4A09" w:rsidRPr="00612B8F" w:rsidRDefault="000E4A09" w:rsidP="000E4A09">
      <w:pPr>
        <w:spacing w:after="0" w:line="228" w:lineRule="auto"/>
        <w:ind w:firstLine="2268"/>
        <w:jc w:val="both"/>
        <w:rPr>
          <w:highlight w:val="yellow"/>
        </w:rPr>
      </w:pPr>
      <w:r w:rsidRPr="00E01D38">
        <w:rPr>
          <w:b/>
          <w:bCs/>
        </w:rPr>
        <w:t>1º LEILÃO SOMENTE ONLINE:</w:t>
      </w:r>
      <w:r w:rsidRPr="00E01D38">
        <w:t xml:space="preserve"> Fechamento em </w:t>
      </w:r>
      <w:r>
        <w:rPr>
          <w:b/>
          <w:bCs/>
          <w:color w:val="0000CC"/>
        </w:rPr>
        <w:t>10 DE OUTUBRO</w:t>
      </w:r>
      <w:r w:rsidRPr="00E01D38">
        <w:rPr>
          <w:b/>
          <w:bCs/>
          <w:color w:val="0000CC"/>
        </w:rPr>
        <w:t xml:space="preserve"> DE 2025, às 14h;</w:t>
      </w:r>
      <w:r w:rsidRPr="00E01D38">
        <w:t xml:space="preserve"> LANCE MÍNIMO pelo valor da avaliação, não havendo lance, seguirá ao:</w:t>
      </w:r>
      <w:r w:rsidRPr="00612B8F">
        <w:rPr>
          <w:highlight w:val="yellow"/>
        </w:rPr>
        <w:t xml:space="preserve"> </w:t>
      </w:r>
    </w:p>
    <w:p w14:paraId="07FB340A" w14:textId="22982D13" w:rsidR="000E4A09" w:rsidRDefault="000E4A09" w:rsidP="000E4A09">
      <w:pPr>
        <w:spacing w:after="0" w:line="228" w:lineRule="auto"/>
        <w:ind w:firstLine="2268"/>
        <w:jc w:val="both"/>
      </w:pPr>
      <w:r w:rsidRPr="00E01D38">
        <w:rPr>
          <w:b/>
          <w:bCs/>
        </w:rPr>
        <w:t>2º LEILÃO SOMENTE ONLINE:</w:t>
      </w:r>
      <w:r w:rsidRPr="00E01D38">
        <w:t xml:space="preserve"> Fechamento em </w:t>
      </w:r>
      <w:r>
        <w:rPr>
          <w:b/>
          <w:bCs/>
          <w:color w:val="0000CC"/>
        </w:rPr>
        <w:t>2</w:t>
      </w:r>
      <w:r w:rsidR="008B492B">
        <w:rPr>
          <w:b/>
          <w:bCs/>
          <w:color w:val="0000CC"/>
        </w:rPr>
        <w:t>3</w:t>
      </w:r>
      <w:r>
        <w:rPr>
          <w:b/>
          <w:bCs/>
          <w:color w:val="0000CC"/>
        </w:rPr>
        <w:t xml:space="preserve"> DE OUTUBRO</w:t>
      </w:r>
      <w:r w:rsidRPr="00E01D38">
        <w:rPr>
          <w:b/>
          <w:bCs/>
          <w:color w:val="0000CC"/>
        </w:rPr>
        <w:t xml:space="preserve"> DE 2025, às 14h;</w:t>
      </w:r>
      <w:r w:rsidRPr="00E01D38">
        <w:rPr>
          <w:color w:val="0000CC"/>
        </w:rPr>
        <w:t xml:space="preserve"> </w:t>
      </w:r>
      <w:r w:rsidRPr="00E01D38">
        <w:t>LANCE MÍNIMO correspondente a 50% do valor da última avaliação.</w:t>
      </w:r>
      <w:r w:rsidRPr="00612B8F">
        <w:t xml:space="preserve"> </w:t>
      </w:r>
    </w:p>
    <w:p w14:paraId="75C12DD2" w14:textId="77777777" w:rsidR="000E4A09" w:rsidRPr="000E4A09" w:rsidRDefault="000E4A09" w:rsidP="000E4A09">
      <w:pPr>
        <w:spacing w:after="0" w:line="240" w:lineRule="auto"/>
        <w:ind w:firstLine="2268"/>
        <w:jc w:val="both"/>
        <w:rPr>
          <w:rFonts w:ascii="Aptos" w:hAnsi="Aptos"/>
        </w:rPr>
      </w:pPr>
    </w:p>
    <w:p w14:paraId="7C4E948E" w14:textId="77777777" w:rsidR="000E4A09" w:rsidRDefault="000E4A09" w:rsidP="000E4A09">
      <w:pPr>
        <w:spacing w:after="0" w:line="240" w:lineRule="auto"/>
        <w:ind w:firstLine="2268"/>
        <w:jc w:val="both"/>
        <w:rPr>
          <w:rFonts w:ascii="Aptos" w:hAnsi="Aptos"/>
        </w:rPr>
      </w:pPr>
      <w:r w:rsidRPr="000E4A09">
        <w:rPr>
          <w:rFonts w:ascii="Aptos" w:hAnsi="Aptos"/>
          <w:b/>
          <w:bCs/>
        </w:rPr>
        <w:t>NA MODALIDADE SOMENTE ONLINE:</w:t>
      </w:r>
      <w:r w:rsidRPr="000E4A09">
        <w:rPr>
          <w:rFonts w:ascii="Aptos" w:hAnsi="Aptos"/>
        </w:rPr>
        <w:t xml:space="preserve"> Os bens poderão ser visualizados </w:t>
      </w:r>
      <w:r w:rsidRPr="000E4A09">
        <w:rPr>
          <w:rFonts w:ascii="Aptos" w:hAnsi="Aptos"/>
          <w:b/>
          <w:bCs/>
        </w:rPr>
        <w:t>e receber lances com até 05 dias antes do leilão</w:t>
      </w:r>
      <w:r w:rsidRPr="000E4A09">
        <w:rPr>
          <w:rFonts w:ascii="Aptos" w:hAnsi="Aptos"/>
        </w:rPr>
        <w:t xml:space="preserve">, no endereço eletrônico https://www.lunellileiloes.com.br. Os interessados deverão efetuar cadastro prévio no prazo de 48 horas de antecedência do leilão. </w:t>
      </w:r>
      <w:r w:rsidRPr="000E4A09">
        <w:rPr>
          <w:rFonts w:ascii="Aptos" w:hAnsi="Aptos"/>
          <w:b/>
          <w:bCs/>
        </w:rPr>
        <w:t>OBS</w:t>
      </w:r>
      <w:r w:rsidRPr="000E4A09">
        <w:rPr>
          <w:rFonts w:ascii="Aptos" w:hAnsi="Aptos"/>
        </w:rPr>
        <w:t xml:space="preserve">: Havendo lances o leilão será prorrogado automaticamente (pelo sistema), caso contrário o mesmo será encerrado </w:t>
      </w:r>
      <w:r w:rsidRPr="000E4A09">
        <w:rPr>
          <w:rFonts w:ascii="Aptos" w:hAnsi="Aptos"/>
          <w:b/>
          <w:bCs/>
        </w:rPr>
        <w:t>as 14 horas (pelo sistema).</w:t>
      </w:r>
      <w:r w:rsidRPr="000E4A09">
        <w:rPr>
          <w:rFonts w:ascii="Aptos" w:hAnsi="Aptos"/>
        </w:rPr>
        <w:t xml:space="preserve">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 </w:t>
      </w:r>
    </w:p>
    <w:p w14:paraId="66094177" w14:textId="0FEFC468" w:rsidR="000E4A09" w:rsidRPr="000E4A09" w:rsidRDefault="000E4A09" w:rsidP="000E4A09">
      <w:pPr>
        <w:spacing w:after="0" w:line="240" w:lineRule="auto"/>
        <w:ind w:firstLine="2268"/>
        <w:jc w:val="both"/>
        <w:rPr>
          <w:rFonts w:ascii="Aptos" w:hAnsi="Aptos"/>
        </w:rPr>
      </w:pPr>
      <w:r w:rsidRPr="000E4A09">
        <w:rPr>
          <w:rFonts w:ascii="Aptos" w:hAnsi="Aptos"/>
        </w:rPr>
        <w:tab/>
      </w:r>
    </w:p>
    <w:p w14:paraId="0C216027" w14:textId="7DBB5A77" w:rsidR="000E4A09" w:rsidRPr="000E4A09" w:rsidRDefault="000E4A09" w:rsidP="000E4A09">
      <w:pPr>
        <w:spacing w:after="0" w:line="240" w:lineRule="auto"/>
        <w:ind w:firstLine="2268"/>
        <w:jc w:val="both"/>
        <w:rPr>
          <w:rFonts w:ascii="Aptos" w:hAnsi="Aptos"/>
          <w:b/>
          <w:bCs/>
        </w:rPr>
      </w:pPr>
      <w:r w:rsidRPr="000E4A09">
        <w:rPr>
          <w:rFonts w:ascii="Aptos" w:hAnsi="Aptos"/>
          <w:b/>
          <w:bCs/>
        </w:rPr>
        <w:t>BENS – VEÍCULO:</w:t>
      </w:r>
      <w:r w:rsidRPr="000E4A09">
        <w:rPr>
          <w:rFonts w:ascii="Aptos" w:hAnsi="Aptos"/>
        </w:rPr>
        <w:t xml:space="preserve"> </w:t>
      </w:r>
      <w:r w:rsidRPr="000E4A09">
        <w:rPr>
          <w:rFonts w:ascii="Aptos" w:hAnsi="Aptos"/>
          <w:b/>
          <w:bCs/>
          <w:color w:val="0000CC"/>
        </w:rPr>
        <w:t>Um automóvel marca GM/CELTA, ano 2001, modelo 2002, cor branca, a gasolina, placa IKG-2J49, chassi nº 9BGRD08Z02G104404 e RENAVAM nº 768056500.</w:t>
      </w:r>
      <w:r w:rsidRPr="000E4A09">
        <w:rPr>
          <w:rFonts w:ascii="Aptos" w:hAnsi="Aptos"/>
          <w:color w:val="0000CC"/>
        </w:rPr>
        <w:t xml:space="preserve"> </w:t>
      </w:r>
      <w:r w:rsidRPr="000E4A09">
        <w:rPr>
          <w:rFonts w:ascii="Aptos" w:hAnsi="Aptos"/>
        </w:rPr>
        <w:t>Avaliado em</w:t>
      </w:r>
      <w:r>
        <w:rPr>
          <w:rFonts w:ascii="Aptos" w:hAnsi="Aptos"/>
          <w:b/>
          <w:bCs/>
        </w:rPr>
        <w:t xml:space="preserve"> </w:t>
      </w:r>
      <w:r w:rsidRPr="000E4A09">
        <w:rPr>
          <w:rFonts w:ascii="Aptos" w:hAnsi="Aptos"/>
          <w:b/>
          <w:bCs/>
        </w:rPr>
        <w:t xml:space="preserve"> R$ 11.955,00 (onze mil novecentos e cinquenta e cinco reais)</w:t>
      </w:r>
      <w:r>
        <w:rPr>
          <w:rFonts w:ascii="Aptos" w:hAnsi="Aptos"/>
          <w:b/>
          <w:bCs/>
        </w:rPr>
        <w:t xml:space="preserve">, </w:t>
      </w:r>
      <w:r w:rsidRPr="000E4A09">
        <w:rPr>
          <w:rFonts w:ascii="Aptos" w:hAnsi="Aptos"/>
        </w:rPr>
        <w:t xml:space="preserve"> </w:t>
      </w:r>
      <w:r>
        <w:rPr>
          <w:rFonts w:ascii="Aptos" w:hAnsi="Aptos"/>
        </w:rPr>
        <w:t>c</w:t>
      </w:r>
      <w:r w:rsidRPr="000E4A09">
        <w:rPr>
          <w:rFonts w:ascii="Aptos" w:hAnsi="Aptos"/>
        </w:rPr>
        <w:t xml:space="preserve">onforme tabela FIPE juntada aos autos no Ev.58 do mês de fevereiro de 2025. </w:t>
      </w:r>
    </w:p>
    <w:p w14:paraId="77727D8C" w14:textId="77777777" w:rsidR="000E4A09" w:rsidRPr="000E4A09" w:rsidRDefault="000E4A09" w:rsidP="000E4A09">
      <w:pPr>
        <w:spacing w:after="0" w:line="240" w:lineRule="auto"/>
        <w:ind w:firstLine="2268"/>
        <w:jc w:val="both"/>
        <w:rPr>
          <w:rFonts w:ascii="Aptos" w:hAnsi="Aptos"/>
        </w:rPr>
      </w:pPr>
    </w:p>
    <w:p w14:paraId="7E476BB3" w14:textId="386BE050" w:rsidR="000E4A09" w:rsidRPr="000E4A09" w:rsidRDefault="000E4A09" w:rsidP="000E4A09">
      <w:pPr>
        <w:spacing w:after="0" w:line="240" w:lineRule="auto"/>
        <w:ind w:firstLine="2268"/>
        <w:jc w:val="both"/>
        <w:rPr>
          <w:rFonts w:ascii="Aptos" w:hAnsi="Aptos"/>
        </w:rPr>
      </w:pPr>
      <w:r w:rsidRPr="000E4A09">
        <w:rPr>
          <w:rFonts w:ascii="Aptos" w:hAnsi="Aptos"/>
          <w:b/>
          <w:bCs/>
        </w:rPr>
        <w:t>I - CONDIÇÕES E DÉBITOS:</w:t>
      </w:r>
      <w:r w:rsidRPr="000E4A09">
        <w:rPr>
          <w:rFonts w:ascii="Aptos" w:hAnsi="Aptos"/>
        </w:rPr>
        <w:t xml:space="preserve"> O</w:t>
      </w:r>
      <w:r w:rsidR="005B1D22">
        <w:rPr>
          <w:rFonts w:ascii="Aptos" w:hAnsi="Aptos"/>
        </w:rPr>
        <w:t>(</w:t>
      </w:r>
      <w:r w:rsidRPr="000E4A09">
        <w:rPr>
          <w:rFonts w:ascii="Aptos" w:hAnsi="Aptos"/>
        </w:rPr>
        <w:t>s</w:t>
      </w:r>
      <w:r w:rsidR="005B1D22">
        <w:rPr>
          <w:rFonts w:ascii="Aptos" w:hAnsi="Aptos"/>
        </w:rPr>
        <w:t>)</w:t>
      </w:r>
      <w:r w:rsidRPr="000E4A09">
        <w:rPr>
          <w:rFonts w:ascii="Aptos" w:hAnsi="Aptos"/>
        </w:rPr>
        <w:t xml:space="preserve"> be</w:t>
      </w:r>
      <w:r w:rsidR="005B1D22">
        <w:rPr>
          <w:rFonts w:ascii="Aptos" w:hAnsi="Aptos"/>
        </w:rPr>
        <w:t>m(</w:t>
      </w:r>
      <w:r w:rsidRPr="000E4A09">
        <w:rPr>
          <w:rFonts w:ascii="Aptos" w:hAnsi="Aptos"/>
        </w:rPr>
        <w:t>ns</w:t>
      </w:r>
      <w:r w:rsidR="005B1D22">
        <w:rPr>
          <w:rFonts w:ascii="Aptos" w:hAnsi="Aptos"/>
        </w:rPr>
        <w:t>)</w:t>
      </w:r>
      <w:r w:rsidRPr="000E4A09">
        <w:rPr>
          <w:rFonts w:ascii="Aptos" w:hAnsi="Aptos"/>
        </w:rPr>
        <w:t xml:space="preserve"> ser</w:t>
      </w:r>
      <w:r w:rsidR="005B1D22">
        <w:rPr>
          <w:rFonts w:ascii="Aptos" w:hAnsi="Aptos"/>
        </w:rPr>
        <w:t>á(</w:t>
      </w:r>
      <w:r w:rsidRPr="000E4A09">
        <w:rPr>
          <w:rFonts w:ascii="Aptos" w:hAnsi="Aptos"/>
        </w:rPr>
        <w:t>ão</w:t>
      </w:r>
      <w:r w:rsidR="005B1D22">
        <w:rPr>
          <w:rFonts w:ascii="Aptos" w:hAnsi="Aptos"/>
        </w:rPr>
        <w:t>)</w:t>
      </w:r>
      <w:r w:rsidRPr="000E4A09">
        <w:rPr>
          <w:rFonts w:ascii="Aptos" w:hAnsi="Aptos"/>
        </w:rPr>
        <w:t xml:space="preserve"> vendido</w:t>
      </w:r>
      <w:r w:rsidR="005B1D22">
        <w:rPr>
          <w:rFonts w:ascii="Aptos" w:hAnsi="Aptos"/>
        </w:rPr>
        <w:t>(</w:t>
      </w:r>
      <w:r w:rsidRPr="000E4A09">
        <w:rPr>
          <w:rFonts w:ascii="Aptos" w:hAnsi="Aptos"/>
        </w:rPr>
        <w:t>s</w:t>
      </w:r>
      <w:r w:rsidR="005B1D22">
        <w:rPr>
          <w:rFonts w:ascii="Aptos" w:hAnsi="Aptos"/>
        </w:rPr>
        <w:t>)</w:t>
      </w:r>
      <w:r w:rsidRPr="000E4A09">
        <w:rPr>
          <w:rFonts w:ascii="Aptos" w:hAnsi="Aptos"/>
        </w:rPr>
        <w:t xml:space="preserve"> no estado em que se encontra</w:t>
      </w:r>
      <w:r w:rsidR="005B1D22">
        <w:rPr>
          <w:rFonts w:ascii="Aptos" w:hAnsi="Aptos"/>
        </w:rPr>
        <w:t>(</w:t>
      </w:r>
      <w:r w:rsidRPr="000E4A09">
        <w:rPr>
          <w:rFonts w:ascii="Aptos" w:hAnsi="Aptos"/>
        </w:rPr>
        <w:t>m</w:t>
      </w:r>
      <w:r w:rsidR="005B1D22">
        <w:rPr>
          <w:rFonts w:ascii="Aptos" w:hAnsi="Aptos"/>
        </w:rPr>
        <w:t>)</w:t>
      </w:r>
      <w:r w:rsidRPr="000E4A09">
        <w:rPr>
          <w:rFonts w:ascii="Aptos" w:hAnsi="Aptos"/>
        </w:rPr>
        <w:t>, em caráter "ad corpus", sem garantia, constituindo ônus do interessado, verificar suas condições, antes das datas designadas para a alienação. O</w:t>
      </w:r>
      <w:r w:rsidR="005B1D22">
        <w:rPr>
          <w:rFonts w:ascii="Aptos" w:hAnsi="Aptos"/>
        </w:rPr>
        <w:t>(</w:t>
      </w:r>
      <w:r w:rsidRPr="000E4A09">
        <w:rPr>
          <w:rFonts w:ascii="Aptos" w:hAnsi="Aptos"/>
        </w:rPr>
        <w:t>s</w:t>
      </w:r>
      <w:r w:rsidR="005B1D22">
        <w:rPr>
          <w:rFonts w:ascii="Aptos" w:hAnsi="Aptos"/>
        </w:rPr>
        <w:t>)</w:t>
      </w:r>
      <w:r w:rsidRPr="000E4A09">
        <w:rPr>
          <w:rFonts w:ascii="Aptos" w:hAnsi="Aptos"/>
        </w:rPr>
        <w:t xml:space="preserve"> be</w:t>
      </w:r>
      <w:r w:rsidR="005B1D22">
        <w:rPr>
          <w:rFonts w:ascii="Aptos" w:hAnsi="Aptos"/>
        </w:rPr>
        <w:t>m(</w:t>
      </w:r>
      <w:r w:rsidRPr="000E4A09">
        <w:rPr>
          <w:rFonts w:ascii="Aptos" w:hAnsi="Aptos"/>
        </w:rPr>
        <w:t>ns</w:t>
      </w:r>
      <w:r w:rsidR="005B1D22">
        <w:rPr>
          <w:rFonts w:ascii="Aptos" w:hAnsi="Aptos"/>
        </w:rPr>
        <w:t>)</w:t>
      </w:r>
      <w:r w:rsidRPr="000E4A09">
        <w:rPr>
          <w:rFonts w:ascii="Aptos" w:hAnsi="Aptos"/>
        </w:rPr>
        <w:t xml:space="preserve"> ser</w:t>
      </w:r>
      <w:r w:rsidR="005B1D22">
        <w:rPr>
          <w:rFonts w:ascii="Aptos" w:hAnsi="Aptos"/>
        </w:rPr>
        <w:t>á(</w:t>
      </w:r>
      <w:r w:rsidRPr="000E4A09">
        <w:rPr>
          <w:rFonts w:ascii="Aptos" w:hAnsi="Aptos"/>
        </w:rPr>
        <w:t>ão</w:t>
      </w:r>
      <w:r w:rsidR="005B1D22">
        <w:rPr>
          <w:rFonts w:ascii="Aptos" w:hAnsi="Aptos"/>
        </w:rPr>
        <w:t>)</w:t>
      </w:r>
      <w:r w:rsidRPr="000E4A09">
        <w:rPr>
          <w:rFonts w:ascii="Aptos" w:hAnsi="Aptos"/>
        </w:rPr>
        <w:t xml:space="preserve"> arrematado</w:t>
      </w:r>
      <w:r w:rsidR="005B1D22">
        <w:rPr>
          <w:rFonts w:ascii="Aptos" w:hAnsi="Aptos"/>
        </w:rPr>
        <w:t>(</w:t>
      </w:r>
      <w:r w:rsidRPr="000E4A09">
        <w:rPr>
          <w:rFonts w:ascii="Aptos" w:hAnsi="Aptos"/>
        </w:rPr>
        <w:t>s</w:t>
      </w:r>
      <w:r w:rsidR="005B1D22">
        <w:rPr>
          <w:rFonts w:ascii="Aptos" w:hAnsi="Aptos"/>
        </w:rPr>
        <w:t>)</w:t>
      </w:r>
      <w:r w:rsidRPr="000E4A09">
        <w:rPr>
          <w:rFonts w:ascii="Aptos" w:hAnsi="Aptos"/>
        </w:rPr>
        <w:t xml:space="preserve"> na forma originária, livre</w:t>
      </w:r>
      <w:r w:rsidR="005B1D22">
        <w:rPr>
          <w:rFonts w:ascii="Aptos" w:hAnsi="Aptos"/>
        </w:rPr>
        <w:t>(</w:t>
      </w:r>
      <w:r w:rsidRPr="000E4A09">
        <w:rPr>
          <w:rFonts w:ascii="Aptos" w:hAnsi="Aptos"/>
        </w:rPr>
        <w:t>s</w:t>
      </w:r>
      <w:r w:rsidR="005B1D22">
        <w:rPr>
          <w:rFonts w:ascii="Aptos" w:hAnsi="Aptos"/>
        </w:rPr>
        <w:t>)</w:t>
      </w:r>
      <w:r w:rsidRPr="000E4A09">
        <w:rPr>
          <w:rFonts w:ascii="Aptos" w:hAnsi="Aptos"/>
        </w:rPr>
        <w:t xml:space="preserve"> e desembaraçad</w:t>
      </w:r>
      <w:r w:rsidR="005B1D22">
        <w:rPr>
          <w:rFonts w:ascii="Aptos" w:hAnsi="Aptos"/>
        </w:rPr>
        <w:t>o(</w:t>
      </w:r>
      <w:r w:rsidRPr="000E4A09">
        <w:rPr>
          <w:rFonts w:ascii="Aptos" w:hAnsi="Aptos"/>
        </w:rPr>
        <w:t>s</w:t>
      </w:r>
      <w:r w:rsidR="005B1D22">
        <w:rPr>
          <w:rFonts w:ascii="Aptos" w:hAnsi="Aptos"/>
        </w:rPr>
        <w:t>)</w:t>
      </w:r>
      <w:r w:rsidRPr="000E4A09">
        <w:rPr>
          <w:rFonts w:ascii="Aptos" w:hAnsi="Aptos"/>
        </w:rPr>
        <w:t xml:space="preserve"> de quaisquer ônus, até a data da expedição da respectiva carta de arrematação ou mandado </w:t>
      </w:r>
      <w:r w:rsidRPr="000E4A09">
        <w:rPr>
          <w:rFonts w:ascii="Aptos" w:hAnsi="Aptos"/>
        </w:rPr>
        <w:lastRenderedPageBreak/>
        <w:t>de entrega. As despesas relativas à desmontagem, remoção, transporte, transferência patrimonial dos bens, correrão por conta do arrematante.</w:t>
      </w:r>
    </w:p>
    <w:p w14:paraId="14FBBE5F" w14:textId="77777777" w:rsidR="000E4A09" w:rsidRDefault="000E4A09" w:rsidP="000E4A09">
      <w:pPr>
        <w:spacing w:after="0" w:line="240" w:lineRule="auto"/>
        <w:ind w:firstLine="2268"/>
        <w:jc w:val="both"/>
        <w:rPr>
          <w:rFonts w:ascii="Aptos" w:hAnsi="Aptos"/>
        </w:rPr>
      </w:pPr>
      <w:r w:rsidRPr="000E4A09">
        <w:rPr>
          <w:rFonts w:ascii="Aptos" w:hAnsi="Aptos"/>
        </w:rPr>
        <w:t xml:space="preserve"> </w:t>
      </w:r>
      <w:r w:rsidRPr="000E4A09">
        <w:rPr>
          <w:rFonts w:ascii="Aptos" w:hAnsi="Aptos"/>
          <w:b/>
          <w:bCs/>
        </w:rPr>
        <w:t>II - PAGAMENTO DA ARREMATAÇÃO:</w:t>
      </w:r>
      <w:r w:rsidRPr="000E4A09">
        <w:rPr>
          <w:rFonts w:ascii="Aptos" w:hAnsi="Aptos"/>
        </w:rPr>
        <w:t xml:space="preserve"> À VISTA: Por meio de guia de depósito judicial, no prazo de até 24hs (vinte e quatro horas), após o encerramento do leilão, a ser emitida pelo Leiloeiro e enviada por e-mail ao arrematante. </w:t>
      </w:r>
    </w:p>
    <w:p w14:paraId="4F0A54B9" w14:textId="77777777" w:rsidR="005B1D22" w:rsidRPr="000E4A09" w:rsidRDefault="005B1D22" w:rsidP="000E4A09">
      <w:pPr>
        <w:spacing w:after="0" w:line="240" w:lineRule="auto"/>
        <w:ind w:firstLine="2268"/>
        <w:jc w:val="both"/>
        <w:rPr>
          <w:rFonts w:ascii="Aptos" w:hAnsi="Aptos"/>
        </w:rPr>
      </w:pPr>
    </w:p>
    <w:p w14:paraId="18C2FE3B" w14:textId="77777777" w:rsidR="000E4A09" w:rsidRPr="000E4A09" w:rsidRDefault="000E4A09" w:rsidP="000E4A09">
      <w:pPr>
        <w:spacing w:after="0" w:line="240" w:lineRule="auto"/>
        <w:ind w:firstLine="2268"/>
        <w:jc w:val="both"/>
        <w:rPr>
          <w:rFonts w:ascii="Aptos" w:hAnsi="Aptos"/>
        </w:rPr>
      </w:pPr>
      <w:r w:rsidRPr="000E4A09">
        <w:rPr>
          <w:rFonts w:ascii="Aptos" w:hAnsi="Aptos"/>
          <w:b/>
          <w:bCs/>
        </w:rPr>
        <w:t>III - CIENTIFICAÇÃO:</w:t>
      </w:r>
      <w:r w:rsidRPr="000E4A09">
        <w:rPr>
          <w:rFonts w:ascii="Aptos" w:hAnsi="Aptos"/>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bens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0B9FEE5C" w14:textId="77777777" w:rsidR="000E4A09" w:rsidRPr="000E4A09" w:rsidRDefault="000E4A09" w:rsidP="000E4A09">
      <w:pPr>
        <w:spacing w:after="0" w:line="240" w:lineRule="auto"/>
        <w:ind w:firstLine="2268"/>
        <w:jc w:val="both"/>
        <w:rPr>
          <w:rFonts w:ascii="Aptos" w:hAnsi="Aptos"/>
        </w:rPr>
      </w:pPr>
    </w:p>
    <w:p w14:paraId="1187F97F" w14:textId="77777777" w:rsidR="000E4A09" w:rsidRDefault="000E4A09" w:rsidP="000E4A09">
      <w:pPr>
        <w:spacing w:after="0" w:line="240" w:lineRule="auto"/>
        <w:ind w:firstLine="2268"/>
        <w:jc w:val="both"/>
        <w:rPr>
          <w:rFonts w:ascii="Aptos" w:hAnsi="Aptos"/>
        </w:rPr>
      </w:pPr>
      <w:r w:rsidRPr="000E4A09">
        <w:rPr>
          <w:rFonts w:ascii="Aptos" w:hAnsi="Aptos"/>
        </w:rPr>
        <w:t>Bento Gonçalves, 22 de agosto de 2025</w:t>
      </w:r>
    </w:p>
    <w:p w14:paraId="5890269C" w14:textId="77777777" w:rsidR="005B1D22" w:rsidRDefault="005B1D22" w:rsidP="000E4A09">
      <w:pPr>
        <w:spacing w:after="0" w:line="240" w:lineRule="auto"/>
        <w:ind w:firstLine="2268"/>
        <w:jc w:val="both"/>
        <w:rPr>
          <w:rFonts w:ascii="Aptos" w:hAnsi="Aptos"/>
        </w:rPr>
      </w:pPr>
    </w:p>
    <w:p w14:paraId="28AB298C" w14:textId="77777777" w:rsidR="005B1D22" w:rsidRDefault="005B1D22" w:rsidP="000E4A09">
      <w:pPr>
        <w:spacing w:after="0" w:line="240" w:lineRule="auto"/>
        <w:ind w:firstLine="2268"/>
        <w:jc w:val="both"/>
        <w:rPr>
          <w:rFonts w:ascii="Aptos" w:hAnsi="Aptos"/>
        </w:rPr>
      </w:pPr>
    </w:p>
    <w:p w14:paraId="5A61A9F0" w14:textId="77777777" w:rsidR="005B1D22" w:rsidRPr="000E4A09" w:rsidRDefault="005B1D22" w:rsidP="000E4A09">
      <w:pPr>
        <w:spacing w:after="0" w:line="240" w:lineRule="auto"/>
        <w:ind w:firstLine="2268"/>
        <w:jc w:val="both"/>
        <w:rPr>
          <w:rFonts w:ascii="Aptos" w:hAnsi="Aptos"/>
        </w:rPr>
      </w:pPr>
    </w:p>
    <w:p w14:paraId="287B27D9" w14:textId="77777777" w:rsidR="000E4A09" w:rsidRPr="000E4A09" w:rsidRDefault="000E4A09" w:rsidP="000E4A09">
      <w:pPr>
        <w:spacing w:after="0" w:line="240" w:lineRule="auto"/>
        <w:rPr>
          <w:rFonts w:ascii="Aptos" w:hAnsi="Aptos"/>
        </w:rPr>
      </w:pPr>
    </w:p>
    <w:p w14:paraId="17B477D7" w14:textId="12C315A9" w:rsidR="000E4A09" w:rsidRPr="005B1D22" w:rsidRDefault="005B1D22" w:rsidP="005B1D22">
      <w:pPr>
        <w:spacing w:after="0" w:line="240" w:lineRule="auto"/>
        <w:rPr>
          <w:rFonts w:ascii="Aptos" w:hAnsi="Aptos"/>
          <w:b/>
          <w:bCs/>
          <w:sz w:val="22"/>
          <w:szCs w:val="22"/>
        </w:rPr>
      </w:pPr>
      <w:r>
        <w:rPr>
          <w:rFonts w:ascii="Aptos" w:hAnsi="Aptos"/>
          <w:b/>
          <w:bCs/>
          <w:sz w:val="22"/>
          <w:szCs w:val="22"/>
        </w:rPr>
        <w:t xml:space="preserve">                                                               </w:t>
      </w:r>
      <w:r w:rsidR="000E4A09" w:rsidRPr="005B1D22">
        <w:rPr>
          <w:rFonts w:ascii="Aptos" w:hAnsi="Aptos"/>
          <w:b/>
          <w:bCs/>
          <w:sz w:val="22"/>
          <w:szCs w:val="22"/>
        </w:rPr>
        <w:t>MAURÍCIO ANDRÉ LUNELLI</w:t>
      </w:r>
    </w:p>
    <w:p w14:paraId="01663BF1" w14:textId="0EFE5427" w:rsidR="000E4A09" w:rsidRPr="005B1D22" w:rsidRDefault="005B1D22" w:rsidP="005B1D22">
      <w:pPr>
        <w:spacing w:after="0" w:line="240" w:lineRule="auto"/>
        <w:rPr>
          <w:rFonts w:ascii="Aptos" w:hAnsi="Aptos"/>
          <w:b/>
          <w:bCs/>
          <w:sz w:val="22"/>
          <w:szCs w:val="22"/>
        </w:rPr>
      </w:pPr>
      <w:r>
        <w:rPr>
          <w:rFonts w:ascii="Aptos" w:hAnsi="Aptos"/>
          <w:b/>
          <w:bCs/>
          <w:sz w:val="22"/>
          <w:szCs w:val="22"/>
        </w:rPr>
        <w:t xml:space="preserve">                                                                       </w:t>
      </w:r>
      <w:r w:rsidR="000E4A09" w:rsidRPr="005B1D22">
        <w:rPr>
          <w:rFonts w:ascii="Aptos" w:hAnsi="Aptos"/>
          <w:b/>
          <w:bCs/>
          <w:sz w:val="22"/>
          <w:szCs w:val="22"/>
        </w:rPr>
        <w:t>LEILOEIRO OFICIAL</w:t>
      </w:r>
    </w:p>
    <w:p w14:paraId="4A162EF1" w14:textId="77777777" w:rsidR="000E4A09" w:rsidRDefault="000E4A09" w:rsidP="000E4A09"/>
    <w:p w14:paraId="798D433C" w14:textId="77777777" w:rsidR="000E4A09" w:rsidRDefault="000E4A09" w:rsidP="00A32869">
      <w:pPr>
        <w:spacing w:after="0" w:line="228" w:lineRule="auto"/>
        <w:jc w:val="center"/>
        <w:rPr>
          <w:rFonts w:ascii="Aptos" w:hAnsi="Aptos"/>
          <w:b/>
          <w:bCs/>
        </w:rPr>
      </w:pPr>
    </w:p>
    <w:p w14:paraId="6BFF3FAD" w14:textId="77777777" w:rsidR="000E4A09" w:rsidRDefault="000E4A09" w:rsidP="00A32869">
      <w:pPr>
        <w:spacing w:after="0" w:line="228" w:lineRule="auto"/>
        <w:jc w:val="center"/>
        <w:rPr>
          <w:rFonts w:ascii="Aptos" w:hAnsi="Aptos"/>
          <w:b/>
          <w:bCs/>
        </w:rPr>
      </w:pPr>
    </w:p>
    <w:p w14:paraId="0A95C2CE" w14:textId="77777777" w:rsidR="000E4A09" w:rsidRDefault="000E4A09" w:rsidP="00A32869">
      <w:pPr>
        <w:spacing w:after="0" w:line="228" w:lineRule="auto"/>
        <w:jc w:val="center"/>
        <w:rPr>
          <w:rFonts w:ascii="Aptos" w:hAnsi="Aptos"/>
          <w:b/>
          <w:bCs/>
        </w:rPr>
      </w:pPr>
    </w:p>
    <w:p w14:paraId="0FD845B2" w14:textId="77777777" w:rsidR="000E4A09" w:rsidRDefault="000E4A09" w:rsidP="00A32869">
      <w:pPr>
        <w:spacing w:after="0" w:line="228" w:lineRule="auto"/>
        <w:jc w:val="center"/>
        <w:rPr>
          <w:rFonts w:ascii="Aptos" w:hAnsi="Aptos"/>
          <w:b/>
          <w:bCs/>
        </w:rPr>
      </w:pPr>
    </w:p>
    <w:p w14:paraId="66373112" w14:textId="77777777" w:rsidR="000E4A09" w:rsidRDefault="000E4A09" w:rsidP="00A32869">
      <w:pPr>
        <w:spacing w:after="0" w:line="228" w:lineRule="auto"/>
        <w:jc w:val="center"/>
        <w:rPr>
          <w:rFonts w:ascii="Aptos" w:hAnsi="Aptos"/>
          <w:b/>
          <w:bCs/>
        </w:rPr>
      </w:pPr>
    </w:p>
    <w:p w14:paraId="4E5C2C4A" w14:textId="77777777" w:rsidR="000E4A09" w:rsidRDefault="000E4A09" w:rsidP="00A32869">
      <w:pPr>
        <w:spacing w:after="0" w:line="228" w:lineRule="auto"/>
        <w:jc w:val="center"/>
        <w:rPr>
          <w:rFonts w:ascii="Aptos" w:hAnsi="Aptos"/>
          <w:b/>
          <w:bCs/>
        </w:rPr>
      </w:pPr>
    </w:p>
    <w:p w14:paraId="673E47E9" w14:textId="77777777" w:rsidR="000E4A09" w:rsidRDefault="000E4A09" w:rsidP="00A32869">
      <w:pPr>
        <w:spacing w:after="0" w:line="228" w:lineRule="auto"/>
        <w:jc w:val="center"/>
        <w:rPr>
          <w:rFonts w:ascii="Aptos" w:hAnsi="Aptos"/>
          <w:b/>
          <w:bCs/>
        </w:rPr>
      </w:pPr>
    </w:p>
    <w:p w14:paraId="1AC1E198" w14:textId="77777777" w:rsidR="000E4A09" w:rsidRDefault="000E4A09" w:rsidP="00A32869">
      <w:pPr>
        <w:spacing w:after="0" w:line="228" w:lineRule="auto"/>
        <w:jc w:val="center"/>
        <w:rPr>
          <w:rFonts w:ascii="Aptos" w:hAnsi="Aptos"/>
          <w:b/>
          <w:bCs/>
        </w:rPr>
      </w:pPr>
    </w:p>
    <w:p w14:paraId="4199E106" w14:textId="77777777" w:rsidR="000E4A09" w:rsidRDefault="000E4A09" w:rsidP="00A32869">
      <w:pPr>
        <w:spacing w:after="0" w:line="228" w:lineRule="auto"/>
        <w:jc w:val="center"/>
        <w:rPr>
          <w:rFonts w:ascii="Aptos" w:hAnsi="Aptos"/>
          <w:b/>
          <w:bCs/>
        </w:rPr>
      </w:pPr>
    </w:p>
    <w:p w14:paraId="744A4832" w14:textId="77777777" w:rsidR="000E4A09" w:rsidRDefault="000E4A09" w:rsidP="00A32869">
      <w:pPr>
        <w:spacing w:after="0" w:line="228" w:lineRule="auto"/>
        <w:jc w:val="center"/>
        <w:rPr>
          <w:rFonts w:ascii="Aptos" w:hAnsi="Aptos"/>
          <w:b/>
          <w:bCs/>
        </w:rPr>
      </w:pPr>
    </w:p>
    <w:p w14:paraId="56235F47" w14:textId="77777777" w:rsidR="000E4A09" w:rsidRDefault="000E4A09" w:rsidP="00A32869">
      <w:pPr>
        <w:spacing w:after="0" w:line="228" w:lineRule="auto"/>
        <w:jc w:val="center"/>
        <w:rPr>
          <w:rFonts w:ascii="Aptos" w:hAnsi="Aptos"/>
          <w:b/>
          <w:bCs/>
        </w:rPr>
      </w:pPr>
    </w:p>
    <w:p w14:paraId="7CCAFA5C" w14:textId="77777777" w:rsidR="000E4A09" w:rsidRDefault="000E4A09" w:rsidP="00A32869">
      <w:pPr>
        <w:spacing w:after="0" w:line="228" w:lineRule="auto"/>
        <w:jc w:val="center"/>
        <w:rPr>
          <w:rFonts w:ascii="Aptos" w:hAnsi="Aptos"/>
          <w:b/>
          <w:bCs/>
        </w:rPr>
      </w:pPr>
    </w:p>
    <w:p w14:paraId="19107F37" w14:textId="3A3ACCAE" w:rsidR="00B852DE" w:rsidRPr="00E01D38" w:rsidRDefault="00B852DE" w:rsidP="00A32869">
      <w:pPr>
        <w:spacing w:after="0" w:line="228" w:lineRule="auto"/>
        <w:jc w:val="center"/>
        <w:rPr>
          <w:rFonts w:ascii="Aptos" w:hAnsi="Aptos"/>
          <w:b/>
          <w:bCs/>
        </w:rPr>
      </w:pPr>
      <w:r w:rsidRPr="00E01D38">
        <w:rPr>
          <w:rFonts w:ascii="Aptos" w:hAnsi="Aptos"/>
          <w:b/>
          <w:bCs/>
        </w:rPr>
        <w:t>PODER JUDICIÁRIO</w:t>
      </w:r>
    </w:p>
    <w:p w14:paraId="28ED14D5" w14:textId="77777777" w:rsidR="00B852DE" w:rsidRPr="00E01D38" w:rsidRDefault="00B852DE" w:rsidP="00A32869">
      <w:pPr>
        <w:spacing w:after="0" w:line="228" w:lineRule="auto"/>
        <w:jc w:val="center"/>
        <w:rPr>
          <w:rFonts w:ascii="Aptos" w:hAnsi="Aptos"/>
          <w:b/>
          <w:bCs/>
        </w:rPr>
      </w:pPr>
    </w:p>
    <w:p w14:paraId="2A44FD88" w14:textId="77777777" w:rsidR="00B852DE" w:rsidRPr="00E01D38" w:rsidRDefault="00B852DE" w:rsidP="00A32869">
      <w:pPr>
        <w:spacing w:after="0" w:line="228" w:lineRule="auto"/>
        <w:jc w:val="center"/>
        <w:rPr>
          <w:rFonts w:ascii="Aptos" w:hAnsi="Aptos"/>
          <w:b/>
          <w:bCs/>
        </w:rPr>
      </w:pPr>
      <w:r w:rsidRPr="00E01D38">
        <w:rPr>
          <w:rFonts w:ascii="Aptos" w:hAnsi="Aptos"/>
          <w:b/>
          <w:bCs/>
        </w:rPr>
        <w:t>EDITAL DE LEILÃO E INTIMAÇÃO</w:t>
      </w:r>
    </w:p>
    <w:p w14:paraId="33BF0F31" w14:textId="77777777" w:rsidR="00B852DE" w:rsidRPr="00E01D38" w:rsidRDefault="00B852DE" w:rsidP="00A32869">
      <w:pPr>
        <w:spacing w:after="0" w:line="228" w:lineRule="auto"/>
        <w:jc w:val="center"/>
        <w:rPr>
          <w:rFonts w:ascii="Aptos" w:hAnsi="Aptos"/>
          <w:b/>
          <w:bCs/>
        </w:rPr>
      </w:pPr>
    </w:p>
    <w:p w14:paraId="43B69AE6" w14:textId="77777777" w:rsidR="00B852DE" w:rsidRPr="00E01D38" w:rsidRDefault="00B852DE" w:rsidP="00A32869">
      <w:pPr>
        <w:spacing w:after="0" w:line="228" w:lineRule="auto"/>
        <w:jc w:val="center"/>
        <w:rPr>
          <w:rFonts w:ascii="Aptos" w:hAnsi="Aptos"/>
          <w:b/>
          <w:bCs/>
        </w:rPr>
      </w:pPr>
      <w:r w:rsidRPr="00E01D38">
        <w:rPr>
          <w:rFonts w:ascii="Aptos" w:hAnsi="Aptos"/>
          <w:b/>
          <w:bCs/>
        </w:rPr>
        <w:t>JUÍZO DE DIREITO DA 1ª VARA CÍVEL DA COMARCA DE BENTO GONÇALVES/RS.</w:t>
      </w:r>
    </w:p>
    <w:p w14:paraId="4F614A10" w14:textId="77777777" w:rsidR="00B852DE" w:rsidRPr="00E01D38" w:rsidRDefault="00B852DE" w:rsidP="00A32869">
      <w:pPr>
        <w:spacing w:after="0" w:line="228" w:lineRule="auto"/>
        <w:rPr>
          <w:rFonts w:ascii="Aptos" w:hAnsi="Aptos"/>
          <w:b/>
          <w:bCs/>
        </w:rPr>
      </w:pPr>
    </w:p>
    <w:p w14:paraId="62631FDA" w14:textId="713B401B" w:rsidR="00B852DE" w:rsidRPr="000E5D2F" w:rsidRDefault="00B852DE" w:rsidP="00A32869">
      <w:pPr>
        <w:spacing w:after="0" w:line="228" w:lineRule="auto"/>
        <w:ind w:firstLine="2268"/>
        <w:jc w:val="both"/>
        <w:rPr>
          <w:b/>
          <w:color w:val="0000CC"/>
        </w:rPr>
      </w:pPr>
      <w:r w:rsidRPr="00612B8F">
        <w:t xml:space="preserve">Excelentíssimo Senhor Doutor </w:t>
      </w:r>
      <w:r w:rsidRPr="000A1860">
        <w:rPr>
          <w:b/>
          <w:bCs/>
        </w:rPr>
        <w:t>PAULO MENEGHETTI</w:t>
      </w:r>
      <w:r w:rsidRPr="00612B8F">
        <w:t xml:space="preserve">, Juiz de direito da 1ª VARA CÍVEL DA COMARCA DE BENTO GONÇALVES/RS, autoriza </w:t>
      </w:r>
      <w:r w:rsidRPr="00612B8F">
        <w:rPr>
          <w:b/>
          <w:bCs/>
        </w:rPr>
        <w:t>MAURÍCIO ANDRÉ LUNELLI</w:t>
      </w:r>
      <w:r w:rsidRPr="00612B8F">
        <w:t xml:space="preserve">, Leiloeiro Oficial, a vender em público leilões, em dias, hora e local abaixo citados, os bens descritos, referente ao </w:t>
      </w:r>
      <w:r w:rsidR="000E5D2F" w:rsidRPr="000E5D2F">
        <w:rPr>
          <w:b/>
          <w:bCs/>
          <w:color w:val="0000CC"/>
        </w:rPr>
        <w:t>PROCESSO DE Nº</w:t>
      </w:r>
      <w:r w:rsidR="000E5D2F" w:rsidRPr="000E5D2F">
        <w:rPr>
          <w:b/>
          <w:color w:val="0000CC"/>
        </w:rPr>
        <w:t xml:space="preserve"> </w:t>
      </w:r>
      <w:r w:rsidR="000E5D2F" w:rsidRPr="000E5D2F">
        <w:rPr>
          <w:b/>
          <w:bCs/>
          <w:color w:val="0000CC"/>
        </w:rPr>
        <w:t>5000112-</w:t>
      </w:r>
      <w:r w:rsidRPr="000E5D2F">
        <w:rPr>
          <w:b/>
          <w:bCs/>
          <w:color w:val="0000CC"/>
        </w:rPr>
        <w:t>87.2012.8.21.0005</w:t>
      </w:r>
      <w:r w:rsidRPr="000E5D2F">
        <w:rPr>
          <w:color w:val="0000CC"/>
        </w:rPr>
        <w:t xml:space="preserve">, em que </w:t>
      </w:r>
      <w:r w:rsidRPr="000E5D2F">
        <w:rPr>
          <w:b/>
          <w:bCs/>
          <w:color w:val="0000CC"/>
        </w:rPr>
        <w:t>BANCO BRADESCO S.A.</w:t>
      </w:r>
      <w:r w:rsidRPr="000E5D2F">
        <w:rPr>
          <w:color w:val="0000CC"/>
        </w:rPr>
        <w:t xml:space="preserve"> move contra </w:t>
      </w:r>
      <w:r w:rsidRPr="000E5D2F">
        <w:rPr>
          <w:b/>
          <w:color w:val="0000CC"/>
        </w:rPr>
        <w:t>JORGE MATTIELLO, MADELLEGNO MOVEIS LTDA e VERA ADRIANA SCALCON.</w:t>
      </w:r>
    </w:p>
    <w:p w14:paraId="0FC9D872" w14:textId="77777777" w:rsidR="00B852DE" w:rsidRPr="00612B8F" w:rsidRDefault="00B852DE" w:rsidP="00A32869">
      <w:pPr>
        <w:spacing w:after="0" w:line="228" w:lineRule="auto"/>
        <w:ind w:firstLine="2268"/>
        <w:jc w:val="both"/>
        <w:rPr>
          <w:b/>
        </w:rPr>
      </w:pPr>
    </w:p>
    <w:p w14:paraId="4D81569E" w14:textId="77777777" w:rsidR="00B852DE" w:rsidRPr="00612B8F" w:rsidRDefault="00B852DE" w:rsidP="00A32869">
      <w:pPr>
        <w:spacing w:after="0" w:line="228" w:lineRule="auto"/>
        <w:ind w:firstLine="2268"/>
        <w:jc w:val="both"/>
        <w:rPr>
          <w:b/>
        </w:rPr>
      </w:pPr>
      <w:r w:rsidRPr="00612B8F">
        <w:rPr>
          <w:b/>
          <w:bCs/>
        </w:rPr>
        <w:t>MAURÍCIO ANDRÉ LUNELLI</w:t>
      </w:r>
      <w:r w:rsidRPr="00612B8F">
        <w:t xml:space="preserve">, Leiloeiro Oficial, nomeado para atuar no </w:t>
      </w:r>
      <w:r w:rsidRPr="00612B8F">
        <w:rPr>
          <w:b/>
          <w:bCs/>
        </w:rPr>
        <w:t xml:space="preserve">processo nº </w:t>
      </w:r>
      <w:r w:rsidRPr="000A1860">
        <w:rPr>
          <w:b/>
          <w:bCs/>
        </w:rPr>
        <w:t xml:space="preserve">5000112-87.2012.8.21.0005 </w:t>
      </w:r>
      <w:r w:rsidRPr="00612B8F">
        <w:rPr>
          <w:b/>
        </w:rPr>
        <w:t>/RS.</w:t>
      </w:r>
    </w:p>
    <w:p w14:paraId="75E4D6FE" w14:textId="77777777" w:rsidR="00B852DE" w:rsidRPr="00612B8F" w:rsidRDefault="00B852DE" w:rsidP="00A32869">
      <w:pPr>
        <w:spacing w:after="0" w:line="228" w:lineRule="auto"/>
        <w:ind w:firstLine="2268"/>
        <w:jc w:val="both"/>
        <w:rPr>
          <w:b/>
        </w:rPr>
      </w:pPr>
    </w:p>
    <w:p w14:paraId="6718C82E" w14:textId="77777777" w:rsidR="00B852DE" w:rsidRPr="00612B8F" w:rsidRDefault="00B852DE" w:rsidP="00A32869">
      <w:pPr>
        <w:spacing w:after="0" w:line="228" w:lineRule="auto"/>
        <w:ind w:firstLine="2268"/>
        <w:jc w:val="both"/>
        <w:rPr>
          <w:highlight w:val="yellow"/>
        </w:rPr>
      </w:pPr>
      <w:r w:rsidRPr="00E01D38">
        <w:rPr>
          <w:b/>
          <w:bCs/>
        </w:rPr>
        <w:t>1º LEILÃO SOMENTE ONLINE:</w:t>
      </w:r>
      <w:r w:rsidRPr="00E01D38">
        <w:t xml:space="preserve"> Fechamento em </w:t>
      </w:r>
      <w:r>
        <w:rPr>
          <w:b/>
          <w:bCs/>
          <w:color w:val="0000CC"/>
        </w:rPr>
        <w:t>10 DE OUTUBRO</w:t>
      </w:r>
      <w:r w:rsidRPr="00E01D38">
        <w:rPr>
          <w:b/>
          <w:bCs/>
          <w:color w:val="0000CC"/>
        </w:rPr>
        <w:t xml:space="preserve"> DE 2025, às 14h;</w:t>
      </w:r>
      <w:r w:rsidRPr="00E01D38">
        <w:t xml:space="preserve"> LANCE MÍNIMO pelo valor da avaliação, não havendo lance, seguirá ao:</w:t>
      </w:r>
      <w:r w:rsidRPr="00612B8F">
        <w:rPr>
          <w:highlight w:val="yellow"/>
        </w:rPr>
        <w:t xml:space="preserve"> </w:t>
      </w:r>
    </w:p>
    <w:p w14:paraId="3CC47AEE" w14:textId="7AB2B2A7" w:rsidR="00B852DE" w:rsidRDefault="00B852DE" w:rsidP="00A32869">
      <w:pPr>
        <w:spacing w:after="0" w:line="228" w:lineRule="auto"/>
        <w:ind w:firstLine="2268"/>
        <w:jc w:val="both"/>
      </w:pPr>
      <w:r w:rsidRPr="00E01D38">
        <w:rPr>
          <w:b/>
          <w:bCs/>
        </w:rPr>
        <w:t>2º LEILÃO SOMENTE ONLINE:</w:t>
      </w:r>
      <w:r w:rsidRPr="00E01D38">
        <w:t xml:space="preserve"> Fechamento em </w:t>
      </w:r>
      <w:r>
        <w:rPr>
          <w:b/>
          <w:bCs/>
          <w:color w:val="0000CC"/>
        </w:rPr>
        <w:t>2</w:t>
      </w:r>
      <w:r w:rsidR="00022006">
        <w:rPr>
          <w:b/>
          <w:bCs/>
          <w:color w:val="0000CC"/>
        </w:rPr>
        <w:t>3</w:t>
      </w:r>
      <w:r>
        <w:rPr>
          <w:b/>
          <w:bCs/>
          <w:color w:val="0000CC"/>
        </w:rPr>
        <w:t xml:space="preserve"> DE OUTUBRO</w:t>
      </w:r>
      <w:r w:rsidRPr="00E01D38">
        <w:rPr>
          <w:b/>
          <w:bCs/>
          <w:color w:val="0000CC"/>
        </w:rPr>
        <w:t xml:space="preserve"> DE 2025, às 14h;</w:t>
      </w:r>
      <w:r w:rsidRPr="00E01D38">
        <w:rPr>
          <w:color w:val="0000CC"/>
        </w:rPr>
        <w:t xml:space="preserve"> </w:t>
      </w:r>
      <w:r w:rsidRPr="00E01D38">
        <w:t>LANCE MÍNIMO correspondente a 50% do valor da última avaliação.</w:t>
      </w:r>
      <w:r w:rsidRPr="00612B8F">
        <w:t xml:space="preserve"> </w:t>
      </w:r>
    </w:p>
    <w:p w14:paraId="58ACDDB7" w14:textId="77777777" w:rsidR="00B852DE" w:rsidRPr="00612B8F" w:rsidRDefault="00B852DE" w:rsidP="00A32869">
      <w:pPr>
        <w:spacing w:after="0" w:line="228" w:lineRule="auto"/>
        <w:ind w:firstLine="2268"/>
        <w:jc w:val="both"/>
      </w:pPr>
    </w:p>
    <w:p w14:paraId="7AC2ACD7" w14:textId="77777777" w:rsidR="00B852DE" w:rsidRDefault="00B852DE" w:rsidP="00A32869">
      <w:pPr>
        <w:spacing w:after="0" w:line="228" w:lineRule="auto"/>
        <w:ind w:firstLine="2268"/>
        <w:jc w:val="both"/>
      </w:pPr>
      <w:r w:rsidRPr="00612B8F">
        <w:rPr>
          <w:b/>
          <w:bCs/>
        </w:rPr>
        <w:t>NA MODALIDADE SOMENTE ONLINE:</w:t>
      </w:r>
      <w:r w:rsidRPr="00612B8F">
        <w:t xml:space="preserve"> Os bens poderão ser visualizados </w:t>
      </w:r>
      <w:r w:rsidRPr="00612B8F">
        <w:rPr>
          <w:b/>
          <w:bCs/>
        </w:rPr>
        <w:t>e receber lances com até 05 dias antes do leilão</w:t>
      </w:r>
      <w:r w:rsidRPr="00612B8F">
        <w:t xml:space="preserve">, no endereço eletrônico </w:t>
      </w:r>
      <w:r w:rsidRPr="00612B8F">
        <w:rPr>
          <w:b/>
          <w:bCs/>
        </w:rPr>
        <w:t>https://www.lunellileiloes.com.br</w:t>
      </w:r>
      <w:r w:rsidRPr="00612B8F">
        <w:t xml:space="preserve">. Os interessados deverão efetuar cadastro prévio no prazo de 48 horas de antecedência do leilão. </w:t>
      </w:r>
      <w:r w:rsidRPr="00612B8F">
        <w:rPr>
          <w:b/>
          <w:bCs/>
        </w:rPr>
        <w:t>OBS</w:t>
      </w:r>
      <w:r w:rsidRPr="00612B8F">
        <w:t xml:space="preserve">: Havendo lances o leilão será prorrogado automaticamente (pelo sistema), caso contrário o mesmo será encerrado </w:t>
      </w:r>
      <w:r w:rsidRPr="000E4A09">
        <w:rPr>
          <w:b/>
          <w:bCs/>
        </w:rPr>
        <w:t>as 14 horas (pelo sistema).</w:t>
      </w:r>
      <w:r w:rsidRPr="00612B8F">
        <w:t xml:space="preserve">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 </w:t>
      </w:r>
      <w:r w:rsidRPr="00612B8F">
        <w:tab/>
      </w:r>
    </w:p>
    <w:p w14:paraId="196D9B82" w14:textId="77777777" w:rsidR="00B852DE" w:rsidRPr="00612B8F" w:rsidRDefault="00B852DE" w:rsidP="00A32869">
      <w:pPr>
        <w:spacing w:after="0" w:line="228" w:lineRule="auto"/>
        <w:ind w:firstLine="2268"/>
        <w:jc w:val="both"/>
      </w:pPr>
    </w:p>
    <w:p w14:paraId="1CF3972E" w14:textId="77777777" w:rsidR="00B852DE" w:rsidRDefault="00B852DE" w:rsidP="00A32869">
      <w:pPr>
        <w:spacing w:after="0" w:line="228" w:lineRule="auto"/>
        <w:ind w:firstLine="2268"/>
        <w:jc w:val="both"/>
      </w:pPr>
      <w:r w:rsidRPr="00612B8F">
        <w:rPr>
          <w:b/>
          <w:bCs/>
        </w:rPr>
        <w:t xml:space="preserve">BEM – IMOVEL: </w:t>
      </w:r>
      <w:r w:rsidRPr="00612B8F">
        <w:t xml:space="preserve">Lote urbano número sessenta e um (61) da </w:t>
      </w:r>
      <w:r>
        <w:t>q</w:t>
      </w:r>
      <w:r w:rsidRPr="00612B8F">
        <w:t>uadra número se</w:t>
      </w:r>
      <w:r>
        <w:t xml:space="preserve">is (6) do </w:t>
      </w:r>
      <w:r w:rsidRPr="00612B8F">
        <w:t>loteamento</w:t>
      </w:r>
      <w:r>
        <w:t xml:space="preserve"> </w:t>
      </w:r>
      <w:r w:rsidRPr="00612B8F">
        <w:t xml:space="preserve">denominado "Parque Residencial Floresta", nesta cidade, sem benfeitorias, sem quarteirão determinado, distando setenta e sete metros e cinquenta centímetros (77,50m) da esquina formada pelas ruas </w:t>
      </w:r>
      <w:r>
        <w:t>“</w:t>
      </w:r>
      <w:r w:rsidRPr="00612B8F">
        <w:t>C</w:t>
      </w:r>
      <w:r>
        <w:t>”</w:t>
      </w:r>
      <w:r w:rsidRPr="00612B8F">
        <w:t xml:space="preserve"> e "E" com a </w:t>
      </w:r>
      <w:r>
        <w:t>á</w:t>
      </w:r>
      <w:r w:rsidRPr="00612B8F">
        <w:t>rea de quatrocentos e setenta e seis metros, nove mil trezentos e cinquenta cent</w:t>
      </w:r>
      <w:r>
        <w:t>í</w:t>
      </w:r>
      <w:r w:rsidRPr="00612B8F">
        <w:t xml:space="preserve">metros </w:t>
      </w:r>
      <w:r>
        <w:t>qua</w:t>
      </w:r>
      <w:r w:rsidRPr="00612B8F">
        <w:t xml:space="preserve">drados </w:t>
      </w:r>
      <w:r w:rsidRPr="008D7C3A">
        <w:rPr>
          <w:b/>
          <w:bCs/>
        </w:rPr>
        <w:t xml:space="preserve">(476,9350 m²), </w:t>
      </w:r>
      <w:r w:rsidRPr="00612B8F">
        <w:t xml:space="preserve">confinando: </w:t>
      </w:r>
      <w:r w:rsidRPr="008D7C3A">
        <w:rPr>
          <w:b/>
          <w:bCs/>
        </w:rPr>
        <w:t>Norte</w:t>
      </w:r>
      <w:r w:rsidRPr="00612B8F">
        <w:t xml:space="preserve">, na extensão de doze metros </w:t>
      </w:r>
      <w:r>
        <w:t xml:space="preserve"> (12,00 m) com a rua “C”;</w:t>
      </w:r>
      <w:r w:rsidRPr="008D7C3A">
        <w:rPr>
          <w:b/>
          <w:bCs/>
        </w:rPr>
        <w:t xml:space="preserve"> Sul</w:t>
      </w:r>
      <w:r>
        <w:t>,</w:t>
      </w:r>
      <w:r w:rsidRPr="00612B8F">
        <w:t xml:space="preserve"> na extensão de 12.0008m com terras de Rei</w:t>
      </w:r>
      <w:r>
        <w:t>n</w:t>
      </w:r>
      <w:r w:rsidRPr="00612B8F">
        <w:t>aldo</w:t>
      </w:r>
      <w:r>
        <w:t xml:space="preserve"> Camilo Poletto; </w:t>
      </w:r>
      <w:r w:rsidRPr="008D7C3A">
        <w:rPr>
          <w:b/>
          <w:bCs/>
        </w:rPr>
        <w:t>Leste</w:t>
      </w:r>
      <w:r>
        <w:t>,</w:t>
      </w:r>
      <w:r w:rsidRPr="00612B8F">
        <w:t xml:space="preserve"> na extensão de 39,81610m com o lote número sessenta (60), pr</w:t>
      </w:r>
      <w:r>
        <w:t>opri</w:t>
      </w:r>
      <w:r w:rsidRPr="00612B8F">
        <w:t xml:space="preserve">edade da Urbanizadora Campestre </w:t>
      </w:r>
      <w:r w:rsidRPr="00612B8F">
        <w:lastRenderedPageBreak/>
        <w:t xml:space="preserve">Ltda.; </w:t>
      </w:r>
      <w:r w:rsidRPr="008D7C3A">
        <w:rPr>
          <w:b/>
          <w:bCs/>
        </w:rPr>
        <w:t>Oeste</w:t>
      </w:r>
      <w:r>
        <w:rPr>
          <w:b/>
          <w:bCs/>
        </w:rPr>
        <w:t xml:space="preserve">, </w:t>
      </w:r>
      <w:r>
        <w:t xml:space="preserve">na extensão de 39,67505m com o lote número sessenta e dois (62), </w:t>
      </w:r>
      <w:r w:rsidRPr="00612B8F">
        <w:t>pr</w:t>
      </w:r>
      <w:r>
        <w:t>opri</w:t>
      </w:r>
      <w:r w:rsidRPr="00612B8F">
        <w:t xml:space="preserve">edade da Urbanizadora Campestre Ltda, </w:t>
      </w:r>
      <w:r w:rsidRPr="00612B8F">
        <w:rPr>
          <w:b/>
          <w:bCs/>
        </w:rPr>
        <w:t xml:space="preserve">Matrícula nº </w:t>
      </w:r>
      <w:r>
        <w:rPr>
          <w:b/>
          <w:bCs/>
        </w:rPr>
        <w:t>8.919</w:t>
      </w:r>
      <w:r w:rsidRPr="00612B8F">
        <w:rPr>
          <w:b/>
          <w:bCs/>
        </w:rPr>
        <w:t>. Avaliado em R$ 5</w:t>
      </w:r>
      <w:r>
        <w:rPr>
          <w:b/>
          <w:bCs/>
        </w:rPr>
        <w:t>2</w:t>
      </w:r>
      <w:r w:rsidRPr="00612B8F">
        <w:rPr>
          <w:b/>
          <w:bCs/>
        </w:rPr>
        <w:t>5.000,00</w:t>
      </w:r>
      <w:r w:rsidRPr="00612B8F">
        <w:t xml:space="preserve"> (quinhentos e </w:t>
      </w:r>
      <w:r>
        <w:t>vinte</w:t>
      </w:r>
      <w:r w:rsidRPr="00612B8F">
        <w:t xml:space="preserve"> e cinco mil reais).</w:t>
      </w:r>
    </w:p>
    <w:p w14:paraId="1CD82645" w14:textId="609EC201" w:rsidR="00A32869" w:rsidRDefault="00A32869" w:rsidP="00A32869">
      <w:pPr>
        <w:spacing w:after="0" w:line="228" w:lineRule="auto"/>
        <w:ind w:firstLine="2268"/>
        <w:jc w:val="both"/>
      </w:pPr>
      <w:r w:rsidRPr="00A3541E">
        <w:rPr>
          <w:b/>
          <w:bCs/>
          <w:u w:val="thick"/>
        </w:rPr>
        <w:t>OBSERVAÇÃO 01:</w:t>
      </w:r>
      <w:r w:rsidRPr="00612B8F">
        <w:rPr>
          <w:b/>
          <w:bCs/>
        </w:rPr>
        <w:t xml:space="preserve"> </w:t>
      </w:r>
      <w:r>
        <w:t>Conforme certidão do Sr. Oficial de Justiça no evento 57, consta no terreno uma construção de área de piscina, confinando com o lote nº 60.</w:t>
      </w:r>
    </w:p>
    <w:p w14:paraId="47FB8817" w14:textId="2BCAC444" w:rsidR="00B852DE" w:rsidRDefault="00B852DE" w:rsidP="00A32869">
      <w:pPr>
        <w:spacing w:after="0" w:line="228" w:lineRule="auto"/>
        <w:ind w:firstLine="2268"/>
        <w:jc w:val="both"/>
      </w:pPr>
      <w:r w:rsidRPr="00A3541E">
        <w:rPr>
          <w:b/>
          <w:bCs/>
          <w:u w:val="thick"/>
        </w:rPr>
        <w:t>OBSERVAÇÃO 0</w:t>
      </w:r>
      <w:r w:rsidR="00A32869" w:rsidRPr="00A3541E">
        <w:rPr>
          <w:b/>
          <w:bCs/>
          <w:u w:val="thick"/>
        </w:rPr>
        <w:t>2</w:t>
      </w:r>
      <w:r w:rsidRPr="00A3541E">
        <w:rPr>
          <w:b/>
          <w:bCs/>
          <w:u w:val="thick"/>
        </w:rPr>
        <w:t>:</w:t>
      </w:r>
      <w:r w:rsidRPr="00612B8F">
        <w:rPr>
          <w:b/>
          <w:bCs/>
        </w:rPr>
        <w:t xml:space="preserve"> </w:t>
      </w:r>
      <w:r w:rsidR="005520E2">
        <w:t>Conforme  extrato de débitos em anexo, até a data de 22/08/2025 o referido imóvel se encontra com débitos pendentes, referente a IPTU no valor de R$ 2.077,09</w:t>
      </w:r>
      <w:r>
        <w:t xml:space="preserve">. </w:t>
      </w:r>
    </w:p>
    <w:p w14:paraId="17A0C608" w14:textId="6B4961EC" w:rsidR="00B852DE" w:rsidRDefault="00B852DE" w:rsidP="00A32869">
      <w:pPr>
        <w:spacing w:after="0" w:line="228" w:lineRule="auto"/>
        <w:ind w:firstLine="2268"/>
        <w:jc w:val="both"/>
      </w:pPr>
      <w:r w:rsidRPr="00A3541E">
        <w:rPr>
          <w:b/>
          <w:bCs/>
          <w:u w:val="thick"/>
        </w:rPr>
        <w:t>OBSERVAÇÃO 0</w:t>
      </w:r>
      <w:r w:rsidR="00A32869" w:rsidRPr="00A3541E">
        <w:rPr>
          <w:b/>
          <w:bCs/>
          <w:u w:val="thick"/>
        </w:rPr>
        <w:t>3</w:t>
      </w:r>
      <w:r w:rsidRPr="00A3541E">
        <w:rPr>
          <w:b/>
          <w:bCs/>
          <w:u w:val="thick"/>
        </w:rPr>
        <w:t>:</w:t>
      </w:r>
      <w:r w:rsidRPr="00612B8F">
        <w:rPr>
          <w:b/>
          <w:bCs/>
        </w:rPr>
        <w:t xml:space="preserve"> </w:t>
      </w:r>
      <w:r w:rsidRPr="00612B8F">
        <w:t>O</w:t>
      </w:r>
      <w:r>
        <w:t xml:space="preserve"> </w:t>
      </w:r>
      <w:r w:rsidRPr="00612B8F">
        <w:t>imóvel</w:t>
      </w:r>
      <w:r>
        <w:t xml:space="preserve"> acima descrito</w:t>
      </w:r>
      <w:r w:rsidRPr="00612B8F">
        <w:t xml:space="preserve"> se encontra com</w:t>
      </w:r>
      <w:r>
        <w:t xml:space="preserve"> os seguintes ônus vigentes:</w:t>
      </w:r>
    </w:p>
    <w:p w14:paraId="0DD9D50F" w14:textId="77777777" w:rsidR="00B852DE" w:rsidRPr="003E7613" w:rsidRDefault="00B852DE" w:rsidP="00A32869">
      <w:pPr>
        <w:pStyle w:val="PargrafodaLista"/>
        <w:numPr>
          <w:ilvl w:val="0"/>
          <w:numId w:val="1"/>
        </w:numPr>
        <w:spacing w:after="0" w:line="228" w:lineRule="auto"/>
        <w:jc w:val="both"/>
        <w:rPr>
          <w:b/>
          <w:bCs/>
        </w:rPr>
      </w:pPr>
      <w:r w:rsidRPr="003E7613">
        <w:rPr>
          <w:b/>
          <w:bCs/>
        </w:rPr>
        <w:t>R.9/8.919, hipoteca de primeiro grau</w:t>
      </w:r>
      <w:r>
        <w:t xml:space="preserve"> em favor do Banco do Brasil S.A.</w:t>
      </w:r>
    </w:p>
    <w:p w14:paraId="78CF641B" w14:textId="77777777" w:rsidR="00B852DE" w:rsidRPr="003E7613" w:rsidRDefault="00B852DE" w:rsidP="00A32869">
      <w:pPr>
        <w:pStyle w:val="PargrafodaLista"/>
        <w:numPr>
          <w:ilvl w:val="0"/>
          <w:numId w:val="1"/>
        </w:numPr>
        <w:spacing w:after="0" w:line="228" w:lineRule="auto"/>
        <w:jc w:val="both"/>
        <w:rPr>
          <w:b/>
          <w:bCs/>
        </w:rPr>
      </w:pPr>
      <w:r w:rsidRPr="003E7613">
        <w:rPr>
          <w:b/>
          <w:bCs/>
        </w:rPr>
        <w:t>Av-11/8.919, arrolamento de bens e direito</w:t>
      </w:r>
      <w:r>
        <w:t xml:space="preserve"> em favor Receita Federal de Caxias do Sul.</w:t>
      </w:r>
    </w:p>
    <w:p w14:paraId="474060D6" w14:textId="77777777" w:rsidR="00B852DE" w:rsidRPr="003E7613" w:rsidRDefault="00B852DE" w:rsidP="00A32869">
      <w:pPr>
        <w:pStyle w:val="PargrafodaLista"/>
        <w:numPr>
          <w:ilvl w:val="0"/>
          <w:numId w:val="1"/>
        </w:numPr>
        <w:spacing w:after="0" w:line="228" w:lineRule="auto"/>
        <w:jc w:val="both"/>
        <w:rPr>
          <w:b/>
          <w:bCs/>
        </w:rPr>
      </w:pPr>
      <w:r>
        <w:rPr>
          <w:b/>
          <w:bCs/>
        </w:rPr>
        <w:t xml:space="preserve">R.12/8.919, penhora </w:t>
      </w:r>
      <w:r>
        <w:t>em favor do HSBC Bank Brasil S.A. – Banco Múltiplo, processo nº 005/1.11.0006829-1, atual nº 5001017-92.2012.8.21.0005.</w:t>
      </w:r>
    </w:p>
    <w:p w14:paraId="0BCFC37E" w14:textId="77777777" w:rsidR="00B852DE" w:rsidRPr="003E7613" w:rsidRDefault="00B852DE" w:rsidP="00A32869">
      <w:pPr>
        <w:pStyle w:val="PargrafodaLista"/>
        <w:numPr>
          <w:ilvl w:val="0"/>
          <w:numId w:val="1"/>
        </w:numPr>
        <w:spacing w:after="0" w:line="228" w:lineRule="auto"/>
        <w:jc w:val="both"/>
        <w:rPr>
          <w:b/>
          <w:bCs/>
        </w:rPr>
      </w:pPr>
      <w:r>
        <w:rPr>
          <w:b/>
          <w:bCs/>
        </w:rPr>
        <w:t xml:space="preserve">Av.15/8.919, averbação de indisponibilidade de bens, </w:t>
      </w:r>
      <w:r>
        <w:t>processo nº 005/1.12.0002791-0</w:t>
      </w:r>
    </w:p>
    <w:p w14:paraId="3C8B72C5" w14:textId="77777777" w:rsidR="00B852DE" w:rsidRPr="003E7613" w:rsidRDefault="00B852DE" w:rsidP="00A32869">
      <w:pPr>
        <w:pStyle w:val="PargrafodaLista"/>
        <w:numPr>
          <w:ilvl w:val="0"/>
          <w:numId w:val="1"/>
        </w:numPr>
        <w:spacing w:after="0" w:line="228" w:lineRule="auto"/>
        <w:jc w:val="both"/>
        <w:rPr>
          <w:b/>
          <w:bCs/>
        </w:rPr>
      </w:pPr>
      <w:r>
        <w:rPr>
          <w:b/>
          <w:bCs/>
        </w:rPr>
        <w:t xml:space="preserve">R.16/8.919 e R.17/8.919, penhoras </w:t>
      </w:r>
      <w:r>
        <w:t>em favor do Banco Bradesco S.A., processos nºs 005/1.12.0000170-9 atual nº 5000112-87.2012.8.21.0005 (neste feito) e 005/1.12.0004541-2</w:t>
      </w:r>
    </w:p>
    <w:p w14:paraId="4CBEB9AC" w14:textId="0EE53211" w:rsidR="00B852DE" w:rsidRPr="00612B8F" w:rsidRDefault="00B852DE" w:rsidP="00A32869">
      <w:pPr>
        <w:spacing w:after="0" w:line="228" w:lineRule="auto"/>
        <w:ind w:firstLine="2268"/>
        <w:jc w:val="both"/>
        <w:rPr>
          <w:bCs/>
        </w:rPr>
      </w:pPr>
      <w:r w:rsidRPr="00A3541E">
        <w:rPr>
          <w:b/>
          <w:bCs/>
          <w:u w:val="thick"/>
        </w:rPr>
        <w:t>OBSERVAÇÃO 0</w:t>
      </w:r>
      <w:r w:rsidR="00A32869" w:rsidRPr="00A3541E">
        <w:rPr>
          <w:b/>
          <w:bCs/>
          <w:u w:val="thick"/>
        </w:rPr>
        <w:t>4</w:t>
      </w:r>
      <w:r w:rsidRPr="00A3541E">
        <w:rPr>
          <w:b/>
          <w:bCs/>
          <w:u w:val="thick"/>
        </w:rPr>
        <w:t>:</w:t>
      </w:r>
      <w:r w:rsidRPr="00612B8F">
        <w:rPr>
          <w:b/>
        </w:rPr>
        <w:t xml:space="preserve"> </w:t>
      </w:r>
      <w:r w:rsidRPr="00612B8F">
        <w:rPr>
          <w:bCs/>
        </w:rPr>
        <w:t xml:space="preserve">edital confeccionado a partir da matricula anexada nos autos do processo no Ev. </w:t>
      </w:r>
      <w:r>
        <w:rPr>
          <w:bCs/>
        </w:rPr>
        <w:t>03, PROCJUDIC5,</w:t>
      </w:r>
      <w:r w:rsidRPr="00612B8F">
        <w:rPr>
          <w:bCs/>
        </w:rPr>
        <w:t xml:space="preserve"> datada do dia </w:t>
      </w:r>
      <w:r>
        <w:rPr>
          <w:bCs/>
        </w:rPr>
        <w:t>24</w:t>
      </w:r>
      <w:r w:rsidRPr="00612B8F">
        <w:rPr>
          <w:bCs/>
        </w:rPr>
        <w:t xml:space="preserve"> de </w:t>
      </w:r>
      <w:r>
        <w:rPr>
          <w:bCs/>
        </w:rPr>
        <w:t>outubro</w:t>
      </w:r>
      <w:r w:rsidRPr="00612B8F">
        <w:rPr>
          <w:bCs/>
        </w:rPr>
        <w:t xml:space="preserve"> de 20</w:t>
      </w:r>
      <w:r>
        <w:rPr>
          <w:bCs/>
        </w:rPr>
        <w:t>17</w:t>
      </w:r>
      <w:r w:rsidR="005520E2">
        <w:rPr>
          <w:bCs/>
        </w:rPr>
        <w:t xml:space="preserve"> e conferida nesta data</w:t>
      </w:r>
      <w:r w:rsidRPr="00612B8F">
        <w:rPr>
          <w:bCs/>
        </w:rPr>
        <w:t>.</w:t>
      </w:r>
    </w:p>
    <w:p w14:paraId="4BE5C79C" w14:textId="77777777" w:rsidR="00B852DE" w:rsidRPr="00612B8F" w:rsidRDefault="00B852DE" w:rsidP="00A32869">
      <w:pPr>
        <w:spacing w:after="0" w:line="228" w:lineRule="auto"/>
        <w:ind w:firstLine="2268"/>
        <w:jc w:val="both"/>
        <w:rPr>
          <w:b/>
          <w:bCs/>
        </w:rPr>
      </w:pPr>
    </w:p>
    <w:p w14:paraId="49279A7E" w14:textId="77777777" w:rsidR="00B852DE" w:rsidRPr="00612B8F" w:rsidRDefault="00B852DE" w:rsidP="00A32869">
      <w:pPr>
        <w:spacing w:after="0" w:line="228" w:lineRule="auto"/>
        <w:ind w:firstLine="2268"/>
        <w:jc w:val="both"/>
      </w:pPr>
      <w:r w:rsidRPr="00612B8F">
        <w:rPr>
          <w:b/>
          <w:bCs/>
        </w:rPr>
        <w:t>I - OBRIGAÇÕES E DÉBITOS:</w:t>
      </w:r>
      <w:r w:rsidRPr="00612B8F">
        <w:t xml:space="preserve"> Os imóveis serão vendidos no estado de conservação em que se encontram, em caráter "ad corpus", sem garantia, constituindo ônus do interessado, verificar suas condições, antes das datas designadas para a alienação. As despesas e os custos relativos à sua transferência patrimonial, correrão por conta do arrematante. O arrematante receberá a propriedade plena do imóvel, sendo o bem entregue livre e desembaraçado de quaisquer ônus, com a consequente aplicação de todas as respectivas baixas, restrições à alienação, posse, domínio, ou quaisquer outros que não impeçam que o Arrematante passe a dispor integralmente e livremente também uso e domínio do imóvel objeto deste leilão, inclusive com imissão direta na posse, uso e débitos de natureza propter rem, conforme disposto no art. 908 do CPC, na forma originária, fazendo constar na CARTA DE ARREMATAÇÃO.</w:t>
      </w:r>
    </w:p>
    <w:p w14:paraId="0F5EA00E" w14:textId="77777777" w:rsidR="00B852DE" w:rsidRPr="00612B8F" w:rsidRDefault="00B852DE" w:rsidP="00A32869">
      <w:pPr>
        <w:spacing w:after="0" w:line="228" w:lineRule="auto"/>
        <w:ind w:firstLine="2268"/>
        <w:jc w:val="both"/>
        <w:rPr>
          <w:b/>
          <w:bCs/>
        </w:rPr>
      </w:pPr>
    </w:p>
    <w:p w14:paraId="3C2EE91E" w14:textId="77777777" w:rsidR="00B852DE" w:rsidRPr="00612B8F" w:rsidRDefault="00B852DE" w:rsidP="00A32869">
      <w:pPr>
        <w:spacing w:after="0" w:line="228" w:lineRule="auto"/>
        <w:ind w:firstLine="2268"/>
        <w:jc w:val="both"/>
        <w:rPr>
          <w:b/>
          <w:bCs/>
        </w:rPr>
      </w:pPr>
      <w:r w:rsidRPr="00612B8F">
        <w:rPr>
          <w:b/>
          <w:bCs/>
        </w:rPr>
        <w:t>II - PUBLICAÇÃO DO EDITAL E LEILOEIRO:</w:t>
      </w:r>
      <w:r w:rsidRPr="00612B8F">
        <w:t xml:space="preserve"> O edital, com fotos e a descrição detalhada do imóvel a ser apregoado, será publicado na rede mundial de </w:t>
      </w:r>
      <w:r w:rsidRPr="00612B8F">
        <w:lastRenderedPageBreak/>
        <w:t xml:space="preserve">computadores, fotos meramente ilustrativas, no portal </w:t>
      </w:r>
      <w:r w:rsidRPr="00612B8F">
        <w:rPr>
          <w:b/>
          <w:bCs/>
        </w:rPr>
        <w:t>https://www.lunellileiloes.com.br</w:t>
      </w:r>
      <w:r w:rsidRPr="00612B8F">
        <w:t xml:space="preserve"> (art. 887, §2º, do CPC), local em que os lances serão ofertados.</w:t>
      </w:r>
    </w:p>
    <w:p w14:paraId="6EB1E7EE" w14:textId="77777777" w:rsidR="00B852DE" w:rsidRPr="00612B8F" w:rsidRDefault="00B852DE" w:rsidP="00A32869">
      <w:pPr>
        <w:spacing w:after="0" w:line="228" w:lineRule="auto"/>
        <w:ind w:firstLine="2268"/>
        <w:jc w:val="both"/>
      </w:pPr>
      <w:r w:rsidRPr="00612B8F">
        <w:rPr>
          <w:b/>
          <w:bCs/>
        </w:rPr>
        <w:t>III - PAGAMENTO DA ARREMATAÇÃO</w:t>
      </w:r>
      <w:r w:rsidRPr="00612B8F">
        <w:t xml:space="preserve"> O pagamento deverá ser imediato e à vista (art.892, CPC/15), por meio de guia de depósito judicial, no prazo de até 24hs (vinte e quatro horas), após o leilão, a ser emitida pelo leiloeiro e enviada por e-mail ao arrematante, salvo pedido expresso do credor em sentido contrário; sem exigência de garantia, por ora, pois, havendo eventual necessidade, oportunamente, tal questão será analisada, para aqueles que optarem em efetuar o pagamento na forma parcelada, deverá ser enviado para o e-mail do leiloeiro </w:t>
      </w:r>
      <w:r w:rsidRPr="00612B8F">
        <w:rPr>
          <w:b/>
          <w:bCs/>
          <w:i/>
          <w:iCs/>
        </w:rPr>
        <w:t>lunellibg@hotmail.com</w:t>
      </w:r>
      <w:r w:rsidRPr="00612B8F">
        <w:t>, até o início do primeiro leilão, a proposta de aquisição do bem por valor não inferior ao da avaliação; e até o início do segundo leilão, a proposta de aquisição do bem por valor que não seja considerado vil. O proponente também deverá efetuar o seu lanche no sistema eletrônico e participar da disputa. apreciadas todas as que levarem em conta as disposições legais conforme (art.895, CPC), e garantia através de hipoteca do próprio bem, (art.895 §1º do CPC¹), bem como, as ressalvas dos §4º e 5° do mesmo artigo) sendo que sua aceitação ou não estará sujeita a homologação do juízo.</w:t>
      </w:r>
    </w:p>
    <w:p w14:paraId="3A1B92F7" w14:textId="77777777" w:rsidR="00B852DE" w:rsidRPr="00612B8F" w:rsidRDefault="00B852DE" w:rsidP="00A32869">
      <w:pPr>
        <w:spacing w:after="0" w:line="228" w:lineRule="auto"/>
        <w:ind w:firstLine="2268"/>
        <w:jc w:val="both"/>
        <w:rPr>
          <w:b/>
          <w:bCs/>
        </w:rPr>
      </w:pPr>
    </w:p>
    <w:p w14:paraId="4CED8D28" w14:textId="50D5BFBC" w:rsidR="00B852DE" w:rsidRPr="00612B8F" w:rsidRDefault="00B852DE" w:rsidP="00A32869">
      <w:pPr>
        <w:spacing w:after="0" w:line="228" w:lineRule="auto"/>
        <w:ind w:firstLine="2268"/>
        <w:jc w:val="both"/>
      </w:pPr>
      <w:r w:rsidRPr="00612B8F">
        <w:rPr>
          <w:b/>
          <w:bCs/>
        </w:rPr>
        <w:t>IV - CIENTIFICAÇÃO:</w:t>
      </w:r>
      <w:r w:rsidRPr="00612B8F">
        <w:t xml:space="preserve"> Conforme o art. 889, e seu parágrafo único, do CPC, ficam cientes as partes, seus respectivos cônjuges ou companheiros, e interessados acima informados ou não, os quais não poderão alegar desconhecimento diante de sua publicidade no sítio eletrônico informado. Todas as regras e condições gerais de venda do bem e do Leilão estão disponíveis no site https://www.lunellileiloes.com.br. Este certame é regido pelas normas e penas previstas no Código de Processo Civil, Código Penal, Resolução CNJ nº 236/2016, Decreto nº 16.548/1932, Provimento CSM nº 1625/2009 e demais normas aplicáveis, em especial no que diz respeito à inadimplência, desistência, tentativa de impedir ou atrapalhar o certame e reparação de danos.</w:t>
      </w:r>
    </w:p>
    <w:p w14:paraId="504D1A83" w14:textId="77777777" w:rsidR="00B852DE" w:rsidRPr="00612B8F" w:rsidRDefault="00B852DE" w:rsidP="00A32869">
      <w:pPr>
        <w:spacing w:after="0" w:line="228" w:lineRule="auto"/>
        <w:ind w:firstLine="2268"/>
        <w:jc w:val="both"/>
      </w:pPr>
      <w:r w:rsidRPr="00612B8F">
        <w:t>Bento Gonçalves, 2</w:t>
      </w:r>
      <w:r>
        <w:t>2</w:t>
      </w:r>
      <w:r w:rsidRPr="00612B8F">
        <w:t xml:space="preserve"> de </w:t>
      </w:r>
      <w:r>
        <w:t>agosto</w:t>
      </w:r>
      <w:r w:rsidRPr="00612B8F">
        <w:t xml:space="preserve"> de 2025</w:t>
      </w:r>
    </w:p>
    <w:p w14:paraId="2699CA20" w14:textId="77777777" w:rsidR="00B852DE" w:rsidRPr="00612B8F" w:rsidRDefault="00B852DE" w:rsidP="00B852DE">
      <w:pPr>
        <w:spacing w:after="0"/>
        <w:rPr>
          <w:i/>
          <w:iCs/>
        </w:rPr>
      </w:pPr>
    </w:p>
    <w:p w14:paraId="74EC0331" w14:textId="77777777" w:rsidR="00B852DE" w:rsidRPr="00612B8F" w:rsidRDefault="00B852DE" w:rsidP="00B852DE">
      <w:pPr>
        <w:spacing w:after="0"/>
        <w:jc w:val="center"/>
        <w:rPr>
          <w:i/>
          <w:iCs/>
        </w:rPr>
      </w:pPr>
    </w:p>
    <w:p w14:paraId="1D435947" w14:textId="5F7B36B9" w:rsidR="00B852DE" w:rsidRPr="005520E2" w:rsidRDefault="005520E2" w:rsidP="005520E2">
      <w:pPr>
        <w:spacing w:after="0"/>
        <w:rPr>
          <w:rFonts w:ascii="Aptos Narrow" w:hAnsi="Aptos Narrow"/>
          <w:b/>
          <w:bCs/>
          <w:sz w:val="22"/>
          <w:szCs w:val="22"/>
        </w:rPr>
      </w:pPr>
      <w:r w:rsidRPr="005520E2">
        <w:rPr>
          <w:rFonts w:ascii="Aptos Narrow" w:hAnsi="Aptos Narrow"/>
          <w:b/>
          <w:bCs/>
          <w:sz w:val="22"/>
          <w:szCs w:val="22"/>
        </w:rPr>
        <w:t xml:space="preserve">                                                             </w:t>
      </w:r>
      <w:r>
        <w:rPr>
          <w:rFonts w:ascii="Aptos Narrow" w:hAnsi="Aptos Narrow"/>
          <w:b/>
          <w:bCs/>
          <w:sz w:val="22"/>
          <w:szCs w:val="22"/>
        </w:rPr>
        <w:t xml:space="preserve">      </w:t>
      </w:r>
      <w:r w:rsidRPr="005520E2">
        <w:rPr>
          <w:rFonts w:ascii="Aptos Narrow" w:hAnsi="Aptos Narrow"/>
          <w:b/>
          <w:bCs/>
          <w:sz w:val="22"/>
          <w:szCs w:val="22"/>
        </w:rPr>
        <w:t xml:space="preserve">  </w:t>
      </w:r>
      <w:r w:rsidR="00B852DE" w:rsidRPr="005520E2">
        <w:rPr>
          <w:rFonts w:ascii="Aptos Narrow" w:hAnsi="Aptos Narrow"/>
          <w:b/>
          <w:bCs/>
          <w:sz w:val="22"/>
          <w:szCs w:val="22"/>
        </w:rPr>
        <w:t>MAURÍCIO ANDRÉ LUNELLI</w:t>
      </w:r>
    </w:p>
    <w:p w14:paraId="78E36072" w14:textId="555783E1" w:rsidR="00B861E9" w:rsidRPr="005520E2" w:rsidRDefault="00A32869" w:rsidP="00A32869">
      <w:pPr>
        <w:spacing w:after="0"/>
        <w:rPr>
          <w:rFonts w:ascii="Aptos Narrow" w:hAnsi="Aptos Narrow"/>
          <w:b/>
          <w:bCs/>
          <w:sz w:val="22"/>
          <w:szCs w:val="22"/>
        </w:rPr>
      </w:pPr>
      <w:r>
        <w:rPr>
          <w:rFonts w:ascii="Aptos Narrow" w:hAnsi="Aptos Narrow"/>
          <w:b/>
          <w:bCs/>
          <w:sz w:val="22"/>
          <w:szCs w:val="22"/>
        </w:rPr>
        <w:t xml:space="preserve">                                                            </w:t>
      </w:r>
      <w:r w:rsidR="005520E2">
        <w:rPr>
          <w:rFonts w:ascii="Aptos Narrow" w:hAnsi="Aptos Narrow"/>
          <w:b/>
          <w:bCs/>
          <w:sz w:val="22"/>
          <w:szCs w:val="22"/>
        </w:rPr>
        <w:t xml:space="preserve">                </w:t>
      </w:r>
      <w:r w:rsidR="00B852DE" w:rsidRPr="00E01D38">
        <w:rPr>
          <w:rFonts w:ascii="Aptos Narrow" w:hAnsi="Aptos Narrow"/>
          <w:b/>
          <w:bCs/>
          <w:sz w:val="22"/>
          <w:szCs w:val="22"/>
        </w:rPr>
        <w:t>LEILOEIRO OFICIAL</w:t>
      </w:r>
    </w:p>
    <w:sectPr w:rsidR="00B861E9" w:rsidRPr="005520E2" w:rsidSect="0081778D">
      <w:headerReference w:type="default" r:id="rId8"/>
      <w:footerReference w:type="default" r:id="rId9"/>
      <w:pgSz w:w="12185" w:h="17861" w:code="345"/>
      <w:pgMar w:top="2835" w:right="1134" w:bottom="34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EFBD" w14:textId="77777777" w:rsidR="00634DF8" w:rsidRDefault="00634DF8" w:rsidP="005B1AEE">
      <w:pPr>
        <w:spacing w:after="0" w:line="240" w:lineRule="auto"/>
      </w:pPr>
      <w:r>
        <w:separator/>
      </w:r>
    </w:p>
  </w:endnote>
  <w:endnote w:type="continuationSeparator" w:id="0">
    <w:p w14:paraId="6EB0219E" w14:textId="77777777" w:rsidR="00634DF8" w:rsidRDefault="00634DF8" w:rsidP="005B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60DC" w14:textId="2CA3B7C1" w:rsidR="005B1AEE" w:rsidRPr="00437F06" w:rsidRDefault="008329F9" w:rsidP="00B861E9">
    <w:pPr>
      <w:pStyle w:val="Rodap"/>
      <w:ind w:hanging="1134"/>
      <w:jc w:val="both"/>
      <w:rPr>
        <w:color w:val="0070C0"/>
        <w:sz w:val="16"/>
        <w:szCs w:val="16"/>
      </w:rPr>
    </w:pPr>
    <w:r w:rsidRPr="00437F06">
      <w:rPr>
        <w:noProof/>
        <w:color w:val="0070C0"/>
      </w:rPr>
      <w:drawing>
        <wp:anchor distT="0" distB="0" distL="114300" distR="114300" simplePos="0" relativeHeight="251656192" behindDoc="0" locked="0" layoutInCell="1" allowOverlap="1" wp14:anchorId="7ABA06F5" wp14:editId="7DDA1B3C">
          <wp:simplePos x="0" y="0"/>
          <wp:positionH relativeFrom="page">
            <wp:posOffset>5775325</wp:posOffset>
          </wp:positionH>
          <wp:positionV relativeFrom="paragraph">
            <wp:posOffset>-312420</wp:posOffset>
          </wp:positionV>
          <wp:extent cx="1762125" cy="1762125"/>
          <wp:effectExtent l="0" t="0" r="9525"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AEE" w:rsidRPr="00437F06">
      <w:rPr>
        <w:color w:val="0070C0"/>
        <w:sz w:val="16"/>
        <w:szCs w:val="16"/>
      </w:rPr>
      <w:t>ESCRITÓRIO</w:t>
    </w:r>
  </w:p>
  <w:p w14:paraId="50996D63" w14:textId="543A7EED" w:rsidR="005B1AEE" w:rsidRPr="00B861E9" w:rsidRDefault="005B1AEE" w:rsidP="00B861E9">
    <w:pPr>
      <w:pStyle w:val="Rodap"/>
      <w:ind w:hanging="1134"/>
      <w:jc w:val="both"/>
      <w:rPr>
        <w:sz w:val="16"/>
        <w:szCs w:val="16"/>
      </w:rPr>
    </w:pPr>
    <w:r w:rsidRPr="00B861E9">
      <w:rPr>
        <w:sz w:val="16"/>
        <w:szCs w:val="16"/>
      </w:rPr>
      <w:t>Av. Humberto de Alencar castelo Branco</w:t>
    </w:r>
    <w:r w:rsidR="00E93750">
      <w:rPr>
        <w:sz w:val="16"/>
        <w:szCs w:val="16"/>
      </w:rPr>
      <w:t>, 405</w:t>
    </w:r>
    <w:r w:rsidRPr="00B861E9">
      <w:rPr>
        <w:sz w:val="16"/>
        <w:szCs w:val="16"/>
      </w:rPr>
      <w:t xml:space="preserve"> | Sala 02</w:t>
    </w:r>
  </w:p>
  <w:p w14:paraId="16A333BF" w14:textId="6AAC8EF1" w:rsidR="005B1AEE" w:rsidRPr="00B861E9" w:rsidRDefault="005B1AEE" w:rsidP="00B861E9">
    <w:pPr>
      <w:pStyle w:val="Rodap"/>
      <w:ind w:hanging="1134"/>
      <w:jc w:val="both"/>
      <w:rPr>
        <w:sz w:val="16"/>
        <w:szCs w:val="16"/>
      </w:rPr>
    </w:pPr>
    <w:r w:rsidRPr="00B861E9">
      <w:rPr>
        <w:sz w:val="16"/>
        <w:szCs w:val="16"/>
      </w:rPr>
      <w:t>Cep 95705-880 | Bairro Licorsul | Bento Gonçalves | RS</w:t>
    </w:r>
  </w:p>
  <w:p w14:paraId="12756C9F" w14:textId="43AB8B90" w:rsidR="005B1AEE" w:rsidRPr="00B861E9" w:rsidRDefault="005B1AEE" w:rsidP="00B861E9">
    <w:pPr>
      <w:pStyle w:val="Rodap"/>
      <w:ind w:hanging="1134"/>
      <w:jc w:val="both"/>
      <w:rPr>
        <w:sz w:val="16"/>
        <w:szCs w:val="16"/>
      </w:rPr>
    </w:pPr>
    <w:r w:rsidRPr="00B861E9">
      <w:rPr>
        <w:sz w:val="16"/>
        <w:szCs w:val="16"/>
      </w:rPr>
      <w:t xml:space="preserve">Cel. (54) 99987.8966 | E-mail: </w:t>
    </w:r>
    <w:hyperlink r:id="rId2" w:history="1">
      <w:r w:rsidRPr="00B861E9">
        <w:rPr>
          <w:rStyle w:val="Hyperlink"/>
          <w:color w:val="auto"/>
          <w:sz w:val="16"/>
          <w:szCs w:val="16"/>
        </w:rPr>
        <w:t>lunellibg@hotmail.com</w:t>
      </w:r>
    </w:hyperlink>
  </w:p>
  <w:p w14:paraId="6C94E0E0" w14:textId="1ACE350E" w:rsidR="005B1AEE" w:rsidRPr="00B861E9" w:rsidRDefault="005B1AEE" w:rsidP="00B861E9">
    <w:pPr>
      <w:pStyle w:val="Rodap"/>
      <w:ind w:hanging="1134"/>
      <w:jc w:val="both"/>
      <w:rPr>
        <w:color w:val="0A69DC"/>
        <w:sz w:val="16"/>
        <w:szCs w:val="16"/>
      </w:rPr>
    </w:pPr>
  </w:p>
  <w:p w14:paraId="46CE2B4A" w14:textId="124ABE0A" w:rsidR="005B1AEE" w:rsidRPr="00437F06" w:rsidRDefault="005B1AEE" w:rsidP="00B861E9">
    <w:pPr>
      <w:pStyle w:val="Rodap"/>
      <w:ind w:hanging="1134"/>
      <w:jc w:val="both"/>
      <w:rPr>
        <w:color w:val="0070C0"/>
        <w:sz w:val="16"/>
        <w:szCs w:val="16"/>
      </w:rPr>
    </w:pPr>
    <w:r w:rsidRPr="00437F06">
      <w:rPr>
        <w:color w:val="0070C0"/>
        <w:sz w:val="16"/>
        <w:szCs w:val="16"/>
      </w:rPr>
      <w:t>DEPÓSITO JUDICIAIS</w:t>
    </w:r>
  </w:p>
  <w:p w14:paraId="7F63CEAC" w14:textId="2A893C01" w:rsidR="005B1AEE" w:rsidRPr="00B861E9" w:rsidRDefault="005B1AEE" w:rsidP="00B861E9">
    <w:pPr>
      <w:pStyle w:val="Rodap"/>
      <w:ind w:hanging="1134"/>
      <w:jc w:val="both"/>
      <w:rPr>
        <w:sz w:val="16"/>
        <w:szCs w:val="16"/>
      </w:rPr>
    </w:pPr>
    <w:r w:rsidRPr="00B861E9">
      <w:rPr>
        <w:b/>
        <w:bCs/>
        <w:sz w:val="16"/>
        <w:szCs w:val="16"/>
      </w:rPr>
      <w:t>Bento Gonçalves:</w:t>
    </w:r>
    <w:r w:rsidRPr="00B861E9">
      <w:rPr>
        <w:sz w:val="16"/>
        <w:szCs w:val="16"/>
      </w:rPr>
      <w:t xml:space="preserve"> Travessa Mário Piva, 130 |</w:t>
    </w:r>
    <w:r w:rsidR="00B861E9">
      <w:rPr>
        <w:sz w:val="16"/>
        <w:szCs w:val="16"/>
      </w:rPr>
      <w:t xml:space="preserve"> </w:t>
    </w:r>
    <w:r w:rsidRPr="00B861E9">
      <w:rPr>
        <w:sz w:val="16"/>
        <w:szCs w:val="16"/>
      </w:rPr>
      <w:t>Bairro Licorsul</w:t>
    </w:r>
  </w:p>
  <w:p w14:paraId="31EF6A56" w14:textId="5046CF55" w:rsidR="005B1AEE" w:rsidRPr="00B861E9" w:rsidRDefault="005B1AEE" w:rsidP="00B861E9">
    <w:pPr>
      <w:pStyle w:val="Rodap"/>
      <w:ind w:hanging="1134"/>
      <w:jc w:val="both"/>
      <w:rPr>
        <w:sz w:val="16"/>
        <w:szCs w:val="16"/>
      </w:rPr>
    </w:pPr>
    <w:r w:rsidRPr="00B861E9">
      <w:rPr>
        <w:b/>
        <w:bCs/>
        <w:sz w:val="16"/>
        <w:szCs w:val="16"/>
      </w:rPr>
      <w:t>Farroupilha:</w:t>
    </w:r>
    <w:r w:rsidRPr="00B861E9">
      <w:rPr>
        <w:sz w:val="16"/>
        <w:szCs w:val="16"/>
      </w:rPr>
      <w:t xml:space="preserve"> Rua Mal. Deodoro da Fonseca, 804 | Bairro do Parque</w:t>
    </w:r>
  </w:p>
  <w:p w14:paraId="00489C54" w14:textId="23F66C7D" w:rsidR="005B1AEE" w:rsidRPr="00B861E9" w:rsidRDefault="005B1AEE" w:rsidP="00B861E9">
    <w:pPr>
      <w:pStyle w:val="Rodap"/>
      <w:ind w:hanging="1134"/>
      <w:jc w:val="both"/>
      <w:rPr>
        <w:sz w:val="16"/>
        <w:szCs w:val="16"/>
      </w:rPr>
    </w:pPr>
  </w:p>
  <w:p w14:paraId="2CCC640D" w14:textId="3BDE1F42" w:rsidR="005B1AEE" w:rsidRPr="00437F06" w:rsidRDefault="005B1AEE" w:rsidP="00B861E9">
    <w:pPr>
      <w:pStyle w:val="Rodap"/>
      <w:ind w:hanging="1134"/>
      <w:jc w:val="both"/>
      <w:rPr>
        <w:color w:val="0070C0"/>
        <w:sz w:val="22"/>
        <w:szCs w:val="22"/>
      </w:rPr>
    </w:pPr>
    <w:r w:rsidRPr="00437F06">
      <w:rPr>
        <w:color w:val="0070C0"/>
        <w:sz w:val="22"/>
        <w:szCs w:val="22"/>
      </w:rPr>
      <w:t>www.lunellileiloes.com.br</w:t>
    </w:r>
    <w:r w:rsidR="00B861E9" w:rsidRPr="00437F06">
      <w:rPr>
        <w:color w:val="0070C0"/>
      </w:rPr>
      <w:t xml:space="preserve"> </w:t>
    </w:r>
  </w:p>
  <w:p w14:paraId="2EEBD488" w14:textId="6DCFAC48" w:rsidR="005B1AEE" w:rsidRDefault="00AB2B56">
    <w:pPr>
      <w:pStyle w:val="Rodap"/>
    </w:pPr>
    <w:r w:rsidRPr="008329F9">
      <w:rPr>
        <w:noProof/>
        <w:color w:val="0A69DC"/>
      </w:rPr>
      <mc:AlternateContent>
        <mc:Choice Requires="wps">
          <w:drawing>
            <wp:anchor distT="0" distB="0" distL="114300" distR="114300" simplePos="0" relativeHeight="251660288" behindDoc="0" locked="0" layoutInCell="1" allowOverlap="1" wp14:anchorId="76240DD6" wp14:editId="53112FA8">
              <wp:simplePos x="0" y="0"/>
              <wp:positionH relativeFrom="margin">
                <wp:align>center</wp:align>
              </wp:positionH>
              <wp:positionV relativeFrom="paragraph">
                <wp:posOffset>334010</wp:posOffset>
              </wp:positionV>
              <wp:extent cx="14335125" cy="2847975"/>
              <wp:effectExtent l="0" t="0" r="28575" b="28575"/>
              <wp:wrapNone/>
              <wp:docPr id="4" name="Retângulo 4"/>
              <wp:cNvGraphicFramePr/>
              <a:graphic xmlns:a="http://schemas.openxmlformats.org/drawingml/2006/main">
                <a:graphicData uri="http://schemas.microsoft.com/office/word/2010/wordprocessingShape">
                  <wps:wsp>
                    <wps:cNvSpPr/>
                    <wps:spPr>
                      <a:xfrm>
                        <a:off x="0" y="0"/>
                        <a:ext cx="14335125" cy="2847975"/>
                      </a:xfrm>
                      <a:prstGeom prst="rect">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C728E" id="Retângulo 4" o:spid="_x0000_s1026" style="position:absolute;margin-left:0;margin-top:26.3pt;width:1128.75pt;height:22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" fillcolor="#0070c0" strokecolor="#030e13 [484]"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C3A7" w14:textId="77777777" w:rsidR="00634DF8" w:rsidRDefault="00634DF8" w:rsidP="005B1AEE">
      <w:pPr>
        <w:spacing w:after="0" w:line="240" w:lineRule="auto"/>
      </w:pPr>
      <w:r>
        <w:separator/>
      </w:r>
    </w:p>
  </w:footnote>
  <w:footnote w:type="continuationSeparator" w:id="0">
    <w:p w14:paraId="15A3BE97" w14:textId="77777777" w:rsidR="00634DF8" w:rsidRDefault="00634DF8" w:rsidP="005B1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DE63" w14:textId="4F93D9DF" w:rsidR="00174ED1" w:rsidRPr="00174ED1" w:rsidRDefault="00174ED1" w:rsidP="00174ED1">
    <w:pPr>
      <w:pStyle w:val="Cabealho"/>
      <w:ind w:left="-1560"/>
    </w:pPr>
  </w:p>
  <w:p w14:paraId="40246713" w14:textId="78129CDE" w:rsidR="005B1AEE" w:rsidRPr="005B1AEE" w:rsidRDefault="005B1AEE" w:rsidP="005B1AEE">
    <w:pPr>
      <w:pStyle w:val="Cabealho"/>
      <w:ind w:left="-1560"/>
    </w:pPr>
    <w:r w:rsidRPr="005B1AEE">
      <w:rPr>
        <w:noProof/>
      </w:rPr>
      <w:drawing>
        <wp:anchor distT="0" distB="0" distL="114300" distR="114300" simplePos="0" relativeHeight="251658240" behindDoc="0" locked="0" layoutInCell="1" allowOverlap="1" wp14:anchorId="5666C870" wp14:editId="428619CD">
          <wp:simplePos x="0" y="0"/>
          <wp:positionH relativeFrom="column">
            <wp:posOffset>-1003935</wp:posOffset>
          </wp:positionH>
          <wp:positionV relativeFrom="paragraph">
            <wp:posOffset>-401955</wp:posOffset>
          </wp:positionV>
          <wp:extent cx="2857500" cy="14859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224794" w14:textId="706BDE03" w:rsidR="005B1AEE" w:rsidRDefault="005B1A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74D54"/>
    <w:multiLevelType w:val="hybridMultilevel"/>
    <w:tmpl w:val="B9FEE34C"/>
    <w:lvl w:ilvl="0" w:tplc="04160017">
      <w:start w:val="1"/>
      <w:numFmt w:val="lowerLetter"/>
      <w:lvlText w:val="%1)"/>
      <w:lvlJc w:val="left"/>
      <w:pPr>
        <w:ind w:left="2628" w:hanging="360"/>
      </w:p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16cid:durableId="211833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EE"/>
    <w:rsid w:val="00007248"/>
    <w:rsid w:val="00016319"/>
    <w:rsid w:val="00016A9D"/>
    <w:rsid w:val="00022006"/>
    <w:rsid w:val="0003575F"/>
    <w:rsid w:val="00036EEB"/>
    <w:rsid w:val="00037A44"/>
    <w:rsid w:val="00055110"/>
    <w:rsid w:val="00057709"/>
    <w:rsid w:val="00061BFD"/>
    <w:rsid w:val="00062E9F"/>
    <w:rsid w:val="00083D21"/>
    <w:rsid w:val="00091D16"/>
    <w:rsid w:val="00093090"/>
    <w:rsid w:val="000A4DE5"/>
    <w:rsid w:val="000D562E"/>
    <w:rsid w:val="000E4A09"/>
    <w:rsid w:val="000E5D2F"/>
    <w:rsid w:val="000F0618"/>
    <w:rsid w:val="0013107F"/>
    <w:rsid w:val="00174ED1"/>
    <w:rsid w:val="001A1E26"/>
    <w:rsid w:val="00206ED4"/>
    <w:rsid w:val="00254FB0"/>
    <w:rsid w:val="00266EA4"/>
    <w:rsid w:val="0028423B"/>
    <w:rsid w:val="002A0E93"/>
    <w:rsid w:val="002E56E9"/>
    <w:rsid w:val="002F7F04"/>
    <w:rsid w:val="0032206D"/>
    <w:rsid w:val="00327D1C"/>
    <w:rsid w:val="00341CC8"/>
    <w:rsid w:val="003B12FC"/>
    <w:rsid w:val="003F0829"/>
    <w:rsid w:val="003F741E"/>
    <w:rsid w:val="003F78E3"/>
    <w:rsid w:val="00406DC1"/>
    <w:rsid w:val="00415191"/>
    <w:rsid w:val="00424D1A"/>
    <w:rsid w:val="0042604E"/>
    <w:rsid w:val="00437F06"/>
    <w:rsid w:val="004D5420"/>
    <w:rsid w:val="004E0317"/>
    <w:rsid w:val="00543A72"/>
    <w:rsid w:val="005520E2"/>
    <w:rsid w:val="00562A13"/>
    <w:rsid w:val="005B1AEE"/>
    <w:rsid w:val="005B1D22"/>
    <w:rsid w:val="005C50EE"/>
    <w:rsid w:val="005D2EEE"/>
    <w:rsid w:val="005E1D8A"/>
    <w:rsid w:val="005F6006"/>
    <w:rsid w:val="0061608A"/>
    <w:rsid w:val="00625D5B"/>
    <w:rsid w:val="00634DF8"/>
    <w:rsid w:val="006471F5"/>
    <w:rsid w:val="00670B00"/>
    <w:rsid w:val="006C7158"/>
    <w:rsid w:val="006D5E0F"/>
    <w:rsid w:val="006F2E2C"/>
    <w:rsid w:val="00773EFF"/>
    <w:rsid w:val="00795375"/>
    <w:rsid w:val="007B4BFA"/>
    <w:rsid w:val="007E043F"/>
    <w:rsid w:val="008156DA"/>
    <w:rsid w:val="0081778D"/>
    <w:rsid w:val="008329F9"/>
    <w:rsid w:val="00835903"/>
    <w:rsid w:val="00857BC0"/>
    <w:rsid w:val="008911EC"/>
    <w:rsid w:val="008A4087"/>
    <w:rsid w:val="008B492B"/>
    <w:rsid w:val="008C274C"/>
    <w:rsid w:val="008D05DA"/>
    <w:rsid w:val="008F0859"/>
    <w:rsid w:val="00912ED5"/>
    <w:rsid w:val="00920383"/>
    <w:rsid w:val="00920C46"/>
    <w:rsid w:val="00944071"/>
    <w:rsid w:val="00944131"/>
    <w:rsid w:val="009670BC"/>
    <w:rsid w:val="009D50DD"/>
    <w:rsid w:val="00A033B5"/>
    <w:rsid w:val="00A179FB"/>
    <w:rsid w:val="00A228E1"/>
    <w:rsid w:val="00A32869"/>
    <w:rsid w:val="00A3541E"/>
    <w:rsid w:val="00A41D61"/>
    <w:rsid w:val="00AB2B56"/>
    <w:rsid w:val="00AB6C85"/>
    <w:rsid w:val="00B50E25"/>
    <w:rsid w:val="00B661D4"/>
    <w:rsid w:val="00B852DE"/>
    <w:rsid w:val="00B861E9"/>
    <w:rsid w:val="00C01284"/>
    <w:rsid w:val="00C8273A"/>
    <w:rsid w:val="00C93F51"/>
    <w:rsid w:val="00CB4082"/>
    <w:rsid w:val="00D229A0"/>
    <w:rsid w:val="00D470E5"/>
    <w:rsid w:val="00D5644E"/>
    <w:rsid w:val="00D9432E"/>
    <w:rsid w:val="00DC5AFB"/>
    <w:rsid w:val="00DD003A"/>
    <w:rsid w:val="00DF0BB8"/>
    <w:rsid w:val="00E12B3B"/>
    <w:rsid w:val="00E56CD1"/>
    <w:rsid w:val="00E93750"/>
    <w:rsid w:val="00EA2A21"/>
    <w:rsid w:val="00EA6473"/>
    <w:rsid w:val="00F17E21"/>
    <w:rsid w:val="00F23989"/>
    <w:rsid w:val="00F2695A"/>
    <w:rsid w:val="00F26ED4"/>
    <w:rsid w:val="00F50F2E"/>
    <w:rsid w:val="00F52280"/>
    <w:rsid w:val="00F84512"/>
    <w:rsid w:val="00FB00E8"/>
    <w:rsid w:val="00FB1B01"/>
    <w:rsid w:val="00FB778E"/>
    <w:rsid w:val="00FF2694"/>
    <w:rsid w:val="00FF34B0"/>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BE8D"/>
  <w15:chartTrackingRefBased/>
  <w15:docId w15:val="{67D8F4FF-176D-4034-8715-C7E53578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9F9"/>
  </w:style>
  <w:style w:type="paragraph" w:styleId="Ttulo1">
    <w:name w:val="heading 1"/>
    <w:basedOn w:val="Normal"/>
    <w:next w:val="Normal"/>
    <w:link w:val="Ttulo1Char"/>
    <w:uiPriority w:val="9"/>
    <w:qFormat/>
    <w:rsid w:val="005B1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B1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B1A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B1A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B1A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B1A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B1A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B1A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B1AE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1AE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B1AE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B1AE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B1AE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B1AE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B1AE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B1AE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B1AE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B1AEE"/>
    <w:rPr>
      <w:rFonts w:eastAsiaTheme="majorEastAsia" w:cstheme="majorBidi"/>
      <w:color w:val="272727" w:themeColor="text1" w:themeTint="D8"/>
    </w:rPr>
  </w:style>
  <w:style w:type="paragraph" w:styleId="Ttulo">
    <w:name w:val="Title"/>
    <w:basedOn w:val="Normal"/>
    <w:next w:val="Normal"/>
    <w:link w:val="TtuloChar"/>
    <w:uiPriority w:val="10"/>
    <w:qFormat/>
    <w:rsid w:val="005B1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B1A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B1AE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B1AE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B1AEE"/>
    <w:pPr>
      <w:spacing w:before="160"/>
      <w:jc w:val="center"/>
    </w:pPr>
    <w:rPr>
      <w:i/>
      <w:iCs/>
      <w:color w:val="404040" w:themeColor="text1" w:themeTint="BF"/>
    </w:rPr>
  </w:style>
  <w:style w:type="character" w:customStyle="1" w:styleId="CitaoChar">
    <w:name w:val="Citação Char"/>
    <w:basedOn w:val="Fontepargpadro"/>
    <w:link w:val="Citao"/>
    <w:uiPriority w:val="29"/>
    <w:rsid w:val="005B1AEE"/>
    <w:rPr>
      <w:i/>
      <w:iCs/>
      <w:color w:val="404040" w:themeColor="text1" w:themeTint="BF"/>
    </w:rPr>
  </w:style>
  <w:style w:type="paragraph" w:styleId="PargrafodaLista">
    <w:name w:val="List Paragraph"/>
    <w:basedOn w:val="Normal"/>
    <w:uiPriority w:val="34"/>
    <w:qFormat/>
    <w:rsid w:val="005B1AEE"/>
    <w:pPr>
      <w:ind w:left="720"/>
      <w:contextualSpacing/>
    </w:pPr>
  </w:style>
  <w:style w:type="character" w:styleId="nfaseIntensa">
    <w:name w:val="Intense Emphasis"/>
    <w:basedOn w:val="Fontepargpadro"/>
    <w:uiPriority w:val="21"/>
    <w:qFormat/>
    <w:rsid w:val="005B1AEE"/>
    <w:rPr>
      <w:i/>
      <w:iCs/>
      <w:color w:val="0F4761" w:themeColor="accent1" w:themeShade="BF"/>
    </w:rPr>
  </w:style>
  <w:style w:type="paragraph" w:styleId="CitaoIntensa">
    <w:name w:val="Intense Quote"/>
    <w:basedOn w:val="Normal"/>
    <w:next w:val="Normal"/>
    <w:link w:val="CitaoIntensaChar"/>
    <w:uiPriority w:val="30"/>
    <w:qFormat/>
    <w:rsid w:val="005B1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B1AEE"/>
    <w:rPr>
      <w:i/>
      <w:iCs/>
      <w:color w:val="0F4761" w:themeColor="accent1" w:themeShade="BF"/>
    </w:rPr>
  </w:style>
  <w:style w:type="character" w:styleId="RefernciaIntensa">
    <w:name w:val="Intense Reference"/>
    <w:basedOn w:val="Fontepargpadro"/>
    <w:uiPriority w:val="32"/>
    <w:qFormat/>
    <w:rsid w:val="005B1AEE"/>
    <w:rPr>
      <w:b/>
      <w:bCs/>
      <w:smallCaps/>
      <w:color w:val="0F4761" w:themeColor="accent1" w:themeShade="BF"/>
      <w:spacing w:val="5"/>
    </w:rPr>
  </w:style>
  <w:style w:type="paragraph" w:styleId="Cabealho">
    <w:name w:val="header"/>
    <w:basedOn w:val="Normal"/>
    <w:link w:val="CabealhoChar"/>
    <w:uiPriority w:val="99"/>
    <w:unhideWhenUsed/>
    <w:rsid w:val="005B1A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1AEE"/>
  </w:style>
  <w:style w:type="paragraph" w:styleId="Rodap">
    <w:name w:val="footer"/>
    <w:basedOn w:val="Normal"/>
    <w:link w:val="RodapChar"/>
    <w:uiPriority w:val="99"/>
    <w:unhideWhenUsed/>
    <w:rsid w:val="005B1AEE"/>
    <w:pPr>
      <w:tabs>
        <w:tab w:val="center" w:pos="4252"/>
        <w:tab w:val="right" w:pos="8504"/>
      </w:tabs>
      <w:spacing w:after="0" w:line="240" w:lineRule="auto"/>
    </w:pPr>
  </w:style>
  <w:style w:type="character" w:customStyle="1" w:styleId="RodapChar">
    <w:name w:val="Rodapé Char"/>
    <w:basedOn w:val="Fontepargpadro"/>
    <w:link w:val="Rodap"/>
    <w:uiPriority w:val="99"/>
    <w:rsid w:val="005B1AEE"/>
  </w:style>
  <w:style w:type="character" w:styleId="Hyperlink">
    <w:name w:val="Hyperlink"/>
    <w:basedOn w:val="Fontepargpadro"/>
    <w:uiPriority w:val="99"/>
    <w:unhideWhenUsed/>
    <w:rsid w:val="005B1AEE"/>
    <w:rPr>
      <w:color w:val="467886" w:themeColor="hyperlink"/>
      <w:u w:val="single"/>
    </w:rPr>
  </w:style>
  <w:style w:type="character" w:styleId="MenoPendente">
    <w:name w:val="Unresolved Mention"/>
    <w:basedOn w:val="Fontepargpadro"/>
    <w:uiPriority w:val="99"/>
    <w:semiHidden/>
    <w:unhideWhenUsed/>
    <w:rsid w:val="005B1AEE"/>
    <w:rPr>
      <w:color w:val="605E5C"/>
      <w:shd w:val="clear" w:color="auto" w:fill="E1DFDD"/>
    </w:rPr>
  </w:style>
  <w:style w:type="paragraph" w:styleId="Corpodetexto">
    <w:name w:val="Body Text"/>
    <w:basedOn w:val="Normal"/>
    <w:link w:val="CorpodetextoChar"/>
    <w:rsid w:val="008F0859"/>
    <w:pPr>
      <w:spacing w:after="0" w:line="240" w:lineRule="auto"/>
    </w:pPr>
    <w:rPr>
      <w:rFonts w:ascii="Times New Roman" w:eastAsia="Times New Roman" w:hAnsi="Times New Roman" w:cs="Times New Roman"/>
      <w:b/>
      <w:kern w:val="0"/>
      <w:sz w:val="28"/>
      <w:szCs w:val="20"/>
      <w:lang w:eastAsia="pt-BR"/>
      <w14:ligatures w14:val="none"/>
    </w:rPr>
  </w:style>
  <w:style w:type="character" w:customStyle="1" w:styleId="CorpodetextoChar">
    <w:name w:val="Corpo de texto Char"/>
    <w:basedOn w:val="Fontepargpadro"/>
    <w:link w:val="Corpodetexto"/>
    <w:rsid w:val="008F0859"/>
    <w:rPr>
      <w:rFonts w:ascii="Times New Roman" w:eastAsia="Times New Roman" w:hAnsi="Times New Roman" w:cs="Times New Roman"/>
      <w:b/>
      <w:kern w:val="0"/>
      <w:sz w:val="28"/>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768">
      <w:bodyDiv w:val="1"/>
      <w:marLeft w:val="0"/>
      <w:marRight w:val="0"/>
      <w:marTop w:val="0"/>
      <w:marBottom w:val="0"/>
      <w:divBdr>
        <w:top w:val="none" w:sz="0" w:space="0" w:color="auto"/>
        <w:left w:val="none" w:sz="0" w:space="0" w:color="auto"/>
        <w:bottom w:val="none" w:sz="0" w:space="0" w:color="auto"/>
        <w:right w:val="none" w:sz="0" w:space="0" w:color="auto"/>
      </w:divBdr>
    </w:div>
    <w:div w:id="478115934">
      <w:bodyDiv w:val="1"/>
      <w:marLeft w:val="0"/>
      <w:marRight w:val="0"/>
      <w:marTop w:val="0"/>
      <w:marBottom w:val="0"/>
      <w:divBdr>
        <w:top w:val="none" w:sz="0" w:space="0" w:color="auto"/>
        <w:left w:val="none" w:sz="0" w:space="0" w:color="auto"/>
        <w:bottom w:val="none" w:sz="0" w:space="0" w:color="auto"/>
        <w:right w:val="none" w:sz="0" w:space="0" w:color="auto"/>
      </w:divBdr>
    </w:div>
    <w:div w:id="1114977827">
      <w:bodyDiv w:val="1"/>
      <w:marLeft w:val="0"/>
      <w:marRight w:val="0"/>
      <w:marTop w:val="0"/>
      <w:marBottom w:val="0"/>
      <w:divBdr>
        <w:top w:val="none" w:sz="0" w:space="0" w:color="auto"/>
        <w:left w:val="none" w:sz="0" w:space="0" w:color="auto"/>
        <w:bottom w:val="none" w:sz="0" w:space="0" w:color="auto"/>
        <w:right w:val="none" w:sz="0" w:space="0" w:color="auto"/>
      </w:divBdr>
    </w:div>
    <w:div w:id="213656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unellibg@hot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B2CC0-A595-4290-BDC4-C4039588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3434</Words>
  <Characters>18547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gastaldo</dc:creator>
  <cp:keywords/>
  <dc:description/>
  <cp:lastModifiedBy>User</cp:lastModifiedBy>
  <cp:revision>28</cp:revision>
  <cp:lastPrinted>2025-09-04T18:18:00Z</cp:lastPrinted>
  <dcterms:created xsi:type="dcterms:W3CDTF">2025-08-22T14:25:00Z</dcterms:created>
  <dcterms:modified xsi:type="dcterms:W3CDTF">2025-09-05T12:59:00Z</dcterms:modified>
</cp:coreProperties>
</file>