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EAE8" w14:textId="77777777" w:rsidR="004C3773" w:rsidRPr="00FE6800" w:rsidRDefault="004C3773" w:rsidP="004C3773">
      <w:pPr>
        <w:pStyle w:val="Ttulo"/>
        <w:spacing w:line="288" w:lineRule="auto"/>
        <w:rPr>
          <w:rFonts w:ascii="Arial Narrow" w:hAnsi="Arial Narrow" w:cs="Calibri"/>
          <w:szCs w:val="36"/>
        </w:rPr>
      </w:pPr>
      <w:r w:rsidRPr="00FE6800">
        <w:rPr>
          <w:rFonts w:ascii="Arial Narrow" w:hAnsi="Arial Narrow" w:cs="Calibri"/>
          <w:szCs w:val="36"/>
        </w:rPr>
        <w:t>EDITAL DE</w:t>
      </w:r>
      <w:r>
        <w:rPr>
          <w:rFonts w:ascii="Arial Narrow" w:hAnsi="Arial Narrow" w:cs="Calibri"/>
          <w:szCs w:val="36"/>
        </w:rPr>
        <w:t xml:space="preserve"> </w:t>
      </w:r>
      <w:r w:rsidRPr="00FE6800">
        <w:rPr>
          <w:rFonts w:ascii="Arial Narrow" w:hAnsi="Arial Narrow" w:cs="Calibri"/>
          <w:szCs w:val="36"/>
        </w:rPr>
        <w:t xml:space="preserve"> 1º</w:t>
      </w:r>
      <w:r>
        <w:rPr>
          <w:rFonts w:ascii="Arial Narrow" w:hAnsi="Arial Narrow" w:cs="Calibri"/>
          <w:szCs w:val="36"/>
        </w:rPr>
        <w:t xml:space="preserve"> </w:t>
      </w:r>
      <w:r w:rsidRPr="00FE6800">
        <w:rPr>
          <w:rFonts w:ascii="Arial Narrow" w:hAnsi="Arial Narrow" w:cs="Calibri"/>
          <w:szCs w:val="36"/>
        </w:rPr>
        <w:t xml:space="preserve"> E </w:t>
      </w:r>
      <w:r>
        <w:rPr>
          <w:rFonts w:ascii="Arial Narrow" w:hAnsi="Arial Narrow" w:cs="Calibri"/>
          <w:szCs w:val="36"/>
        </w:rPr>
        <w:t xml:space="preserve"> </w:t>
      </w:r>
      <w:r w:rsidRPr="00FE6800">
        <w:rPr>
          <w:rFonts w:ascii="Arial Narrow" w:hAnsi="Arial Narrow" w:cs="Calibri"/>
          <w:szCs w:val="36"/>
        </w:rPr>
        <w:t>2º</w:t>
      </w:r>
      <w:r>
        <w:rPr>
          <w:rFonts w:ascii="Arial Narrow" w:hAnsi="Arial Narrow" w:cs="Calibri"/>
          <w:szCs w:val="36"/>
        </w:rPr>
        <w:t xml:space="preserve"> </w:t>
      </w:r>
      <w:r w:rsidRPr="00FE6800">
        <w:rPr>
          <w:rFonts w:ascii="Arial Narrow" w:hAnsi="Arial Narrow" w:cs="Calibri"/>
          <w:szCs w:val="36"/>
        </w:rPr>
        <w:t xml:space="preserve"> LEILÃO</w:t>
      </w:r>
    </w:p>
    <w:p w14:paraId="7361AC41" w14:textId="77777777" w:rsidR="004C3773" w:rsidRPr="00226173" w:rsidRDefault="004C3773" w:rsidP="004C3773">
      <w:pPr>
        <w:spacing w:line="288" w:lineRule="auto"/>
        <w:jc w:val="center"/>
        <w:rPr>
          <w:rFonts w:ascii="Arial Narrow" w:hAnsi="Arial Narrow" w:cs="Calibri"/>
          <w:b/>
          <w:sz w:val="28"/>
          <w:szCs w:val="28"/>
          <w:u w:val="single"/>
        </w:rPr>
      </w:pPr>
    </w:p>
    <w:p w14:paraId="051A41FD" w14:textId="77777777" w:rsidR="004C3773" w:rsidRPr="00226173" w:rsidRDefault="004C3773" w:rsidP="004C3773">
      <w:pPr>
        <w:tabs>
          <w:tab w:val="left" w:pos="2268"/>
        </w:tabs>
        <w:spacing w:line="276" w:lineRule="auto"/>
        <w:jc w:val="both"/>
        <w:rPr>
          <w:rFonts w:ascii="Arial Narrow" w:hAnsi="Arial Narrow" w:cs="Calibri"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b/>
          <w:sz w:val="28"/>
          <w:szCs w:val="28"/>
        </w:rPr>
        <w:t>Leonir Adelino Lunelli,</w:t>
      </w:r>
      <w:r w:rsidRPr="00226173">
        <w:rPr>
          <w:rFonts w:ascii="Arial Narrow" w:hAnsi="Arial Narrow" w:cs="Calibri"/>
          <w:sz w:val="28"/>
          <w:szCs w:val="28"/>
        </w:rPr>
        <w:t xml:space="preserve"> leiloeiro oficial, estabelecido na Av. Humberto de Alencar Castelo Branco, nº 397, Bairro </w:t>
      </w:r>
      <w:proofErr w:type="spellStart"/>
      <w:r w:rsidRPr="00226173">
        <w:rPr>
          <w:rFonts w:ascii="Arial Narrow" w:hAnsi="Arial Narrow" w:cs="Calibri"/>
          <w:sz w:val="28"/>
          <w:szCs w:val="28"/>
        </w:rPr>
        <w:t>Licorsul</w:t>
      </w:r>
      <w:proofErr w:type="spellEnd"/>
      <w:r w:rsidRPr="00226173">
        <w:rPr>
          <w:rFonts w:ascii="Arial Narrow" w:hAnsi="Arial Narrow" w:cs="Calibri"/>
          <w:sz w:val="28"/>
          <w:szCs w:val="28"/>
        </w:rPr>
        <w:t>, na cidade de Bento Gonçalves-R</w:t>
      </w:r>
      <w:r>
        <w:rPr>
          <w:rFonts w:ascii="Arial Narrow" w:hAnsi="Arial Narrow" w:cs="Calibri"/>
          <w:sz w:val="28"/>
          <w:szCs w:val="28"/>
        </w:rPr>
        <w:t>S</w:t>
      </w:r>
      <w:r w:rsidRPr="00226173">
        <w:rPr>
          <w:rFonts w:ascii="Arial Narrow" w:hAnsi="Arial Narrow" w:cs="Calibri"/>
          <w:sz w:val="28"/>
          <w:szCs w:val="28"/>
        </w:rPr>
        <w:t xml:space="preserve">, está devidamente autorizado pelo Exmo. Sr. Dr. Juiz de Direito da </w:t>
      </w:r>
      <w:r>
        <w:rPr>
          <w:rFonts w:ascii="Arial Narrow" w:hAnsi="Arial Narrow" w:cs="Calibri"/>
          <w:sz w:val="28"/>
          <w:szCs w:val="28"/>
        </w:rPr>
        <w:t>Terceira</w:t>
      </w:r>
      <w:r w:rsidRPr="00226173">
        <w:rPr>
          <w:rFonts w:ascii="Arial Narrow" w:hAnsi="Arial Narrow" w:cs="Calibri"/>
          <w:sz w:val="28"/>
          <w:szCs w:val="28"/>
        </w:rPr>
        <w:t xml:space="preserve"> Vara Cível de Caxias do Sul - RS.</w:t>
      </w: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</w:r>
    </w:p>
    <w:p w14:paraId="5B622A80" w14:textId="77777777" w:rsidR="004C3773" w:rsidRPr="00226173" w:rsidRDefault="004C3773" w:rsidP="004C3773">
      <w:pPr>
        <w:spacing w:line="276" w:lineRule="auto"/>
        <w:ind w:firstLine="2268"/>
        <w:jc w:val="both"/>
        <w:rPr>
          <w:rFonts w:ascii="Arial Narrow" w:hAnsi="Arial Narrow" w:cs="Calibri"/>
          <w:bCs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>FAZ SABER a todos quantos virem o presente edital ou dele tiverem conhecimento, que nos</w:t>
      </w:r>
      <w:r w:rsidRPr="00226173">
        <w:rPr>
          <w:rFonts w:ascii="Arial Narrow" w:hAnsi="Arial Narrow" w:cs="Calibri"/>
          <w:b/>
          <w:bCs/>
          <w:sz w:val="28"/>
          <w:szCs w:val="28"/>
        </w:rPr>
        <w:t xml:space="preserve"> </w:t>
      </w:r>
      <w:r w:rsidRPr="00226173">
        <w:rPr>
          <w:rFonts w:ascii="Arial Narrow" w:hAnsi="Arial Narrow" w:cs="Calibri"/>
          <w:b/>
          <w:color w:val="0000FF"/>
          <w:sz w:val="28"/>
          <w:szCs w:val="28"/>
        </w:rPr>
        <w:t xml:space="preserve">DIAS </w:t>
      </w:r>
      <w:r>
        <w:rPr>
          <w:rFonts w:ascii="Arial Narrow" w:hAnsi="Arial Narrow" w:cs="Calibri"/>
          <w:b/>
          <w:color w:val="0000FF"/>
          <w:sz w:val="28"/>
          <w:szCs w:val="28"/>
        </w:rPr>
        <w:t>12 E 25 DE MARÇO</w:t>
      </w:r>
      <w:r w:rsidRPr="00226173">
        <w:rPr>
          <w:rFonts w:ascii="Arial Narrow" w:hAnsi="Arial Narrow" w:cs="Calibri"/>
          <w:b/>
          <w:color w:val="0000FF"/>
          <w:sz w:val="28"/>
          <w:szCs w:val="28"/>
        </w:rPr>
        <w:t xml:space="preserve"> DE 202</w:t>
      </w:r>
      <w:r>
        <w:rPr>
          <w:rFonts w:ascii="Arial Narrow" w:hAnsi="Arial Narrow" w:cs="Calibri"/>
          <w:b/>
          <w:color w:val="0000FF"/>
          <w:sz w:val="28"/>
          <w:szCs w:val="28"/>
        </w:rPr>
        <w:t>5</w:t>
      </w:r>
      <w:r w:rsidRPr="00226173">
        <w:rPr>
          <w:rFonts w:ascii="Arial Narrow" w:hAnsi="Arial Narrow" w:cs="Calibri"/>
          <w:b/>
          <w:bCs/>
          <w:color w:val="0000FF"/>
          <w:sz w:val="28"/>
          <w:szCs w:val="28"/>
        </w:rPr>
        <w:t>, sempre às 1</w:t>
      </w:r>
      <w:r>
        <w:rPr>
          <w:rFonts w:ascii="Arial Narrow" w:hAnsi="Arial Narrow" w:cs="Calibri"/>
          <w:b/>
          <w:bCs/>
          <w:color w:val="0000FF"/>
          <w:sz w:val="28"/>
          <w:szCs w:val="28"/>
        </w:rPr>
        <w:t>4</w:t>
      </w:r>
      <w:r w:rsidRPr="00226173">
        <w:rPr>
          <w:rFonts w:ascii="Arial Narrow" w:hAnsi="Arial Narrow" w:cs="Calibri"/>
          <w:b/>
          <w:bCs/>
          <w:color w:val="0000FF"/>
          <w:sz w:val="28"/>
          <w:szCs w:val="28"/>
        </w:rPr>
        <w:t>:</w:t>
      </w:r>
      <w:r>
        <w:rPr>
          <w:rFonts w:ascii="Arial Narrow" w:hAnsi="Arial Narrow" w:cs="Calibri"/>
          <w:b/>
          <w:bCs/>
          <w:color w:val="0000FF"/>
          <w:sz w:val="28"/>
          <w:szCs w:val="28"/>
        </w:rPr>
        <w:t>0</w:t>
      </w:r>
      <w:r w:rsidRPr="00226173">
        <w:rPr>
          <w:rFonts w:ascii="Arial Narrow" w:hAnsi="Arial Narrow" w:cs="Calibri"/>
          <w:b/>
          <w:bCs/>
          <w:color w:val="0000FF"/>
          <w:sz w:val="28"/>
          <w:szCs w:val="28"/>
        </w:rPr>
        <w:t>0 horas, na modalidade ONLINE via web - site www.lunellileiloes.com.br,</w:t>
      </w:r>
      <w:r w:rsidRPr="00226173">
        <w:rPr>
          <w:rFonts w:ascii="Arial Narrow" w:hAnsi="Arial Narrow" w:cs="Calibri"/>
          <w:b/>
          <w:sz w:val="28"/>
          <w:szCs w:val="28"/>
        </w:rPr>
        <w:t xml:space="preserve"> </w:t>
      </w:r>
      <w:r w:rsidRPr="00226173">
        <w:rPr>
          <w:rFonts w:ascii="Arial Narrow" w:hAnsi="Arial Narrow" w:cs="Calibri"/>
          <w:sz w:val="28"/>
          <w:szCs w:val="28"/>
        </w:rPr>
        <w:t>ser</w:t>
      </w:r>
      <w:r>
        <w:rPr>
          <w:rFonts w:ascii="Arial Narrow" w:hAnsi="Arial Narrow" w:cs="Calibri"/>
          <w:sz w:val="28"/>
          <w:szCs w:val="28"/>
        </w:rPr>
        <w:t>ão</w:t>
      </w:r>
      <w:r w:rsidRPr="00226173">
        <w:rPr>
          <w:rFonts w:ascii="Arial Narrow" w:hAnsi="Arial Narrow" w:cs="Calibri"/>
          <w:sz w:val="28"/>
          <w:szCs w:val="28"/>
        </w:rPr>
        <w:t xml:space="preserve"> levado</w:t>
      </w:r>
      <w:r>
        <w:rPr>
          <w:rFonts w:ascii="Arial Narrow" w:hAnsi="Arial Narrow" w:cs="Calibri"/>
          <w:sz w:val="28"/>
          <w:szCs w:val="28"/>
        </w:rPr>
        <w:t>s</w:t>
      </w:r>
      <w:r w:rsidRPr="00226173">
        <w:rPr>
          <w:rFonts w:ascii="Arial Narrow" w:hAnsi="Arial Narrow" w:cs="Calibri"/>
          <w:sz w:val="28"/>
          <w:szCs w:val="28"/>
        </w:rPr>
        <w:t xml:space="preserve"> a leilão pelo preço de avaliação e a quem mais oferecer do</w:t>
      </w:r>
      <w:r>
        <w:rPr>
          <w:rFonts w:ascii="Arial Narrow" w:hAnsi="Arial Narrow" w:cs="Calibri"/>
          <w:sz w:val="28"/>
          <w:szCs w:val="28"/>
        </w:rPr>
        <w:t xml:space="preserve">s imóveis </w:t>
      </w:r>
      <w:r w:rsidRPr="00226173">
        <w:rPr>
          <w:rFonts w:ascii="Arial Narrow" w:hAnsi="Arial Narrow" w:cs="Calibri"/>
          <w:sz w:val="28"/>
          <w:szCs w:val="28"/>
        </w:rPr>
        <w:t xml:space="preserve">abaixo descrito e penhorado no </w:t>
      </w:r>
      <w:r w:rsidRPr="00226173">
        <w:rPr>
          <w:rFonts w:ascii="Arial Narrow" w:hAnsi="Arial Narrow" w:cs="Calibri"/>
          <w:b/>
          <w:color w:val="0000FF"/>
          <w:sz w:val="28"/>
          <w:szCs w:val="28"/>
        </w:rPr>
        <w:t>PROCESSO Nº 5</w:t>
      </w:r>
      <w:r>
        <w:rPr>
          <w:rFonts w:ascii="Arial Narrow" w:hAnsi="Arial Narrow" w:cs="Calibri"/>
          <w:b/>
          <w:color w:val="0000FF"/>
          <w:sz w:val="28"/>
          <w:szCs w:val="28"/>
        </w:rPr>
        <w:t>022458-02.2021.8.21.0010</w:t>
      </w:r>
      <w:r w:rsidRPr="00226173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226173">
        <w:rPr>
          <w:rFonts w:ascii="Arial Narrow" w:hAnsi="Arial Narrow" w:cs="Calibri"/>
          <w:bCs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 xml:space="preserve">JANE MARIA DE CASTILHOS E JORGE LUIS PINHEIRO LEMOS </w:t>
      </w:r>
      <w:r>
        <w:rPr>
          <w:rFonts w:ascii="Arial Narrow" w:hAnsi="Arial Narrow" w:cs="Calibri"/>
          <w:bCs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OLITA SCHIAVENIN POLIDORO E JAIME POLIDORO</w:t>
      </w:r>
      <w:r w:rsidRPr="00226173">
        <w:rPr>
          <w:rFonts w:ascii="Arial Narrow" w:hAnsi="Arial Narrow" w:cs="Calibri"/>
          <w:b/>
          <w:color w:val="0000FF"/>
          <w:sz w:val="28"/>
          <w:szCs w:val="28"/>
        </w:rPr>
        <w:t xml:space="preserve">. </w:t>
      </w:r>
    </w:p>
    <w:p w14:paraId="6005550D" w14:textId="77777777" w:rsidR="004C3773" w:rsidRPr="006E34F7" w:rsidRDefault="004C3773" w:rsidP="004C3773">
      <w:pPr>
        <w:spacing w:line="276" w:lineRule="auto"/>
        <w:ind w:firstLine="2268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Cs/>
          <w:sz w:val="28"/>
          <w:szCs w:val="28"/>
        </w:rPr>
        <w:t xml:space="preserve">Um terreno urbano situado nesta cidade de São Marcos, antes pertencente ao antigo lote rural nº 17 da Linha Tiradentes, área de 405,00m², com uma casa não averbada, em alvenaria, com dois pisos e medindo aproximadamente 105,00m² cada de área construída, confrontando: ao </w:t>
      </w:r>
      <w:r>
        <w:rPr>
          <w:rFonts w:ascii="Arial Narrow" w:hAnsi="Arial Narrow" w:cs="Calibri"/>
          <w:b/>
          <w:sz w:val="28"/>
          <w:szCs w:val="28"/>
        </w:rPr>
        <w:t xml:space="preserve">norte, </w:t>
      </w:r>
      <w:r>
        <w:rPr>
          <w:rFonts w:ascii="Arial Narrow" w:hAnsi="Arial Narrow" w:cs="Calibri"/>
          <w:bCs/>
          <w:sz w:val="28"/>
          <w:szCs w:val="28"/>
        </w:rPr>
        <w:t xml:space="preserve">por 12,00 metros, com terras de Romolo </w:t>
      </w:r>
      <w:proofErr w:type="spellStart"/>
      <w:r>
        <w:rPr>
          <w:rFonts w:ascii="Arial Narrow" w:hAnsi="Arial Narrow" w:cs="Calibri"/>
          <w:bCs/>
          <w:sz w:val="28"/>
          <w:szCs w:val="28"/>
        </w:rPr>
        <w:t>Bombana</w:t>
      </w:r>
      <w:proofErr w:type="spellEnd"/>
      <w:r>
        <w:rPr>
          <w:rFonts w:ascii="Arial Narrow" w:hAnsi="Arial Narrow" w:cs="Calibri"/>
          <w:bCs/>
          <w:sz w:val="28"/>
          <w:szCs w:val="28"/>
        </w:rPr>
        <w:t xml:space="preserve"> e por 3,00 metros, com terras de Ângelo Chemello; ao </w:t>
      </w:r>
      <w:r>
        <w:rPr>
          <w:rFonts w:ascii="Arial Narrow" w:hAnsi="Arial Narrow" w:cs="Calibri"/>
          <w:b/>
          <w:sz w:val="28"/>
          <w:szCs w:val="28"/>
        </w:rPr>
        <w:t xml:space="preserve">Sul, </w:t>
      </w:r>
      <w:r>
        <w:rPr>
          <w:rFonts w:ascii="Arial Narrow" w:hAnsi="Arial Narrow" w:cs="Calibri"/>
          <w:bCs/>
          <w:sz w:val="28"/>
          <w:szCs w:val="28"/>
        </w:rPr>
        <w:t xml:space="preserve">por 15,00 metros, com a Rua Venâncio Ayres; ao </w:t>
      </w:r>
      <w:r>
        <w:rPr>
          <w:rFonts w:ascii="Arial Narrow" w:hAnsi="Arial Narrow" w:cs="Calibri"/>
          <w:b/>
          <w:sz w:val="28"/>
          <w:szCs w:val="28"/>
        </w:rPr>
        <w:t xml:space="preserve">Leste, </w:t>
      </w:r>
      <w:r>
        <w:rPr>
          <w:rFonts w:ascii="Arial Narrow" w:hAnsi="Arial Narrow" w:cs="Calibri"/>
          <w:bCs/>
          <w:sz w:val="28"/>
          <w:szCs w:val="28"/>
        </w:rPr>
        <w:t xml:space="preserve">por 15,00 metros, com terras de </w:t>
      </w:r>
      <w:proofErr w:type="spellStart"/>
      <w:r>
        <w:rPr>
          <w:rFonts w:ascii="Arial Narrow" w:hAnsi="Arial Narrow" w:cs="Calibri"/>
          <w:bCs/>
          <w:sz w:val="28"/>
          <w:szCs w:val="28"/>
        </w:rPr>
        <w:t>Rainero</w:t>
      </w:r>
      <w:proofErr w:type="spellEnd"/>
      <w:r>
        <w:rPr>
          <w:rFonts w:ascii="Arial Narrow" w:hAnsi="Arial Narrow" w:cs="Calibri"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 w:cs="Calibri"/>
          <w:bCs/>
          <w:sz w:val="28"/>
          <w:szCs w:val="28"/>
        </w:rPr>
        <w:t>Scobernatti</w:t>
      </w:r>
      <w:proofErr w:type="spellEnd"/>
      <w:r>
        <w:rPr>
          <w:rFonts w:ascii="Arial Narrow" w:hAnsi="Arial Narrow" w:cs="Calibri"/>
          <w:bCs/>
          <w:sz w:val="28"/>
          <w:szCs w:val="28"/>
        </w:rPr>
        <w:t xml:space="preserve"> e por 15,00 metros, com terras que foram de Ângelo Chemello; e, ao </w:t>
      </w:r>
      <w:r>
        <w:rPr>
          <w:rFonts w:ascii="Arial Narrow" w:hAnsi="Arial Narrow" w:cs="Calibri"/>
          <w:b/>
          <w:sz w:val="28"/>
          <w:szCs w:val="28"/>
        </w:rPr>
        <w:t xml:space="preserve">Oeste, </w:t>
      </w:r>
      <w:r>
        <w:rPr>
          <w:rFonts w:ascii="Arial Narrow" w:hAnsi="Arial Narrow" w:cs="Calibri"/>
          <w:bCs/>
          <w:sz w:val="28"/>
          <w:szCs w:val="28"/>
        </w:rPr>
        <w:t xml:space="preserve">por 30,00 metros, com terras de Jaime Polidoro; terreno situado em zona não loteada e distando 29,00 metros da esquina com uma estrada pública. </w:t>
      </w:r>
      <w:r>
        <w:rPr>
          <w:rFonts w:ascii="Arial Narrow" w:hAnsi="Arial Narrow" w:cs="Calibri"/>
          <w:b/>
          <w:sz w:val="28"/>
          <w:szCs w:val="28"/>
        </w:rPr>
        <w:t xml:space="preserve">Matrícula nº 1.978.  </w:t>
      </w:r>
      <w:r>
        <w:rPr>
          <w:rFonts w:ascii="Arial Narrow" w:hAnsi="Arial Narrow" w:cs="Calibri"/>
          <w:bCs/>
          <w:sz w:val="28"/>
          <w:szCs w:val="28"/>
        </w:rPr>
        <w:t xml:space="preserve">Avaliação do terreno com as benfeitorias é de </w:t>
      </w:r>
      <w:r>
        <w:rPr>
          <w:rFonts w:ascii="Arial Narrow" w:hAnsi="Arial Narrow" w:cs="Calibri"/>
          <w:b/>
          <w:sz w:val="28"/>
          <w:szCs w:val="28"/>
        </w:rPr>
        <w:t>R$ 800.000,00 (oitocentos mil reais).</w:t>
      </w:r>
    </w:p>
    <w:p w14:paraId="479CCAC9" w14:textId="77777777" w:rsidR="004C3773" w:rsidRPr="00226173" w:rsidRDefault="004C3773" w:rsidP="004C3773">
      <w:pPr>
        <w:spacing w:line="276" w:lineRule="auto"/>
        <w:ind w:firstLine="2268"/>
        <w:jc w:val="both"/>
        <w:rPr>
          <w:rFonts w:ascii="Arial Narrow" w:hAnsi="Arial Narrow" w:cs="Calibri"/>
          <w:bCs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>Quem pretender arrematar o</w:t>
      </w:r>
      <w:r>
        <w:rPr>
          <w:rFonts w:ascii="Arial Narrow" w:hAnsi="Arial Narrow" w:cs="Calibri"/>
          <w:sz w:val="28"/>
          <w:szCs w:val="28"/>
        </w:rPr>
        <w:t>s imóveis</w:t>
      </w:r>
      <w:r w:rsidRPr="00226173">
        <w:rPr>
          <w:rFonts w:ascii="Arial Narrow" w:hAnsi="Arial Narrow" w:cs="Calibri"/>
          <w:sz w:val="28"/>
          <w:szCs w:val="28"/>
        </w:rPr>
        <w:t xml:space="preserve"> acima descrito</w:t>
      </w:r>
      <w:r>
        <w:rPr>
          <w:rFonts w:ascii="Arial Narrow" w:hAnsi="Arial Narrow" w:cs="Calibri"/>
          <w:sz w:val="28"/>
          <w:szCs w:val="28"/>
        </w:rPr>
        <w:t>s</w:t>
      </w:r>
      <w:r w:rsidRPr="00226173">
        <w:rPr>
          <w:rFonts w:ascii="Arial Narrow" w:hAnsi="Arial Narrow" w:cs="Calibri"/>
          <w:sz w:val="28"/>
          <w:szCs w:val="28"/>
        </w:rPr>
        <w:t xml:space="preserve">, 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deverá realizar um </w:t>
      </w:r>
      <w:proofErr w:type="spellStart"/>
      <w:r w:rsidRPr="00226173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226173">
        <w:rPr>
          <w:rFonts w:ascii="Arial Narrow" w:hAnsi="Arial Narrow" w:cs="Calibri"/>
          <w:color w:val="000000"/>
          <w:sz w:val="28"/>
          <w:szCs w:val="28"/>
        </w:rPr>
        <w:t>-cadastro 48 horas antes da realização dos leilões, face os interessados serem previamente identificados e 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cadastro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aprovado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pelo leiloeiro, cabendo ao arrematante o pagamento das comissões do leiloeiro. Pelo presente edital fica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ciente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</w:t>
      </w:r>
      <w:r>
        <w:rPr>
          <w:rFonts w:ascii="Arial Narrow" w:hAnsi="Arial Narrow" w:cs="Calibri"/>
          <w:color w:val="000000"/>
          <w:sz w:val="28"/>
          <w:szCs w:val="28"/>
        </w:rPr>
        <w:t>os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executad</w:t>
      </w:r>
      <w:r>
        <w:rPr>
          <w:rFonts w:ascii="Arial Narrow" w:hAnsi="Arial Narrow" w:cs="Calibri"/>
          <w:color w:val="000000"/>
          <w:sz w:val="28"/>
          <w:szCs w:val="28"/>
        </w:rPr>
        <w:t>os</w:t>
      </w:r>
      <w:r w:rsidRPr="00226173">
        <w:rPr>
          <w:rFonts w:ascii="Arial Narrow" w:hAnsi="Arial Narrow" w:cs="Calibri"/>
          <w:color w:val="000000"/>
          <w:sz w:val="28"/>
          <w:szCs w:val="28"/>
        </w:rPr>
        <w:t xml:space="preserve"> caso negativas as diligências empreendidas a tanto.</w:t>
      </w:r>
      <w:r w:rsidRPr="00226173">
        <w:rPr>
          <w:rFonts w:ascii="Arial Narrow" w:hAnsi="Arial Narrow" w:cs="Calibri"/>
          <w:sz w:val="28"/>
          <w:szCs w:val="28"/>
        </w:rPr>
        <w:t xml:space="preserve"> Outras informações com o leiloeiro Lunelli, no endereço acima ou pelos fones (54) 3452-5591, 99974-2534 ou pelo Site </w:t>
      </w:r>
      <w:hyperlink r:id="rId8" w:history="1">
        <w:r w:rsidRPr="00226173">
          <w:rPr>
            <w:rStyle w:val="Hyperlink"/>
            <w:rFonts w:ascii="Arial Narrow" w:hAnsi="Arial Narrow" w:cs="Calibri"/>
            <w:color w:val="000000"/>
            <w:sz w:val="28"/>
            <w:szCs w:val="28"/>
          </w:rPr>
          <w:t>www.lunellileiloes.com.br</w:t>
        </w:r>
      </w:hyperlink>
      <w:r w:rsidRPr="00226173">
        <w:rPr>
          <w:rFonts w:ascii="Arial Narrow" w:hAnsi="Arial Narrow" w:cs="Calibri"/>
          <w:sz w:val="28"/>
          <w:szCs w:val="28"/>
        </w:rPr>
        <w:t>.</w:t>
      </w:r>
    </w:p>
    <w:p w14:paraId="651C4C8C" w14:textId="77777777" w:rsidR="004C3773" w:rsidRPr="00226173" w:rsidRDefault="004C3773" w:rsidP="004C3773">
      <w:pPr>
        <w:spacing w:line="276" w:lineRule="auto"/>
        <w:jc w:val="both"/>
        <w:rPr>
          <w:rFonts w:ascii="Arial Narrow" w:hAnsi="Arial Narrow" w:cs="Calibri"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  <w:t xml:space="preserve">Caxias do Sul, </w:t>
      </w:r>
      <w:r>
        <w:rPr>
          <w:rFonts w:ascii="Arial Narrow" w:hAnsi="Arial Narrow" w:cs="Calibri"/>
          <w:sz w:val="28"/>
          <w:szCs w:val="28"/>
        </w:rPr>
        <w:t xml:space="preserve">16 de dezembro </w:t>
      </w:r>
      <w:r w:rsidRPr="00226173">
        <w:rPr>
          <w:rFonts w:ascii="Arial Narrow" w:hAnsi="Arial Narrow" w:cs="Calibri"/>
          <w:sz w:val="28"/>
          <w:szCs w:val="28"/>
        </w:rPr>
        <w:t>de 202</w:t>
      </w:r>
      <w:r>
        <w:rPr>
          <w:rFonts w:ascii="Arial Narrow" w:hAnsi="Arial Narrow" w:cs="Calibri"/>
          <w:sz w:val="28"/>
          <w:szCs w:val="28"/>
        </w:rPr>
        <w:t>4</w:t>
      </w:r>
      <w:r w:rsidRPr="00226173">
        <w:rPr>
          <w:rFonts w:ascii="Arial Narrow" w:hAnsi="Arial Narrow" w:cs="Calibri"/>
          <w:sz w:val="28"/>
          <w:szCs w:val="28"/>
        </w:rPr>
        <w:t>.</w:t>
      </w:r>
    </w:p>
    <w:p w14:paraId="09B1744C" w14:textId="77777777" w:rsidR="004C3773" w:rsidRPr="00226173" w:rsidRDefault="004C3773" w:rsidP="004C3773">
      <w:pPr>
        <w:spacing w:line="288" w:lineRule="auto"/>
        <w:jc w:val="both"/>
        <w:rPr>
          <w:rFonts w:ascii="Arial Narrow" w:hAnsi="Arial Narrow" w:cs="Calibri"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</w:r>
      <w:r w:rsidRPr="00226173">
        <w:rPr>
          <w:rFonts w:ascii="Arial Narrow" w:hAnsi="Arial Narrow" w:cs="Calibri"/>
          <w:sz w:val="28"/>
          <w:szCs w:val="28"/>
        </w:rPr>
        <w:tab/>
        <w:t xml:space="preserve">   </w:t>
      </w:r>
      <w:r w:rsidRPr="00226173">
        <w:rPr>
          <w:rFonts w:ascii="Arial Narrow" w:hAnsi="Arial Narrow" w:cs="Calibri"/>
          <w:sz w:val="28"/>
          <w:szCs w:val="28"/>
        </w:rPr>
        <w:tab/>
        <w:t xml:space="preserve">    </w:t>
      </w:r>
    </w:p>
    <w:p w14:paraId="77C74E7D" w14:textId="77777777" w:rsidR="004C3773" w:rsidRPr="00226173" w:rsidRDefault="004C3773" w:rsidP="004C3773">
      <w:pPr>
        <w:spacing w:line="288" w:lineRule="auto"/>
        <w:jc w:val="both"/>
        <w:rPr>
          <w:rFonts w:ascii="Arial Narrow" w:hAnsi="Arial Narrow" w:cs="Calibri"/>
          <w:sz w:val="28"/>
          <w:szCs w:val="28"/>
        </w:rPr>
      </w:pPr>
    </w:p>
    <w:p w14:paraId="341B0B2B" w14:textId="77777777" w:rsidR="004C3773" w:rsidRPr="00226173" w:rsidRDefault="004C3773" w:rsidP="004C3773">
      <w:pPr>
        <w:spacing w:line="288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226173">
        <w:rPr>
          <w:rFonts w:ascii="Arial Narrow" w:hAnsi="Arial Narrow" w:cs="Calibri"/>
          <w:sz w:val="28"/>
          <w:szCs w:val="28"/>
        </w:rPr>
        <w:t xml:space="preserve">                                      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226173">
        <w:rPr>
          <w:rFonts w:ascii="Arial Narrow" w:hAnsi="Arial Narrow" w:cs="Calibri"/>
          <w:sz w:val="28"/>
          <w:szCs w:val="28"/>
        </w:rPr>
        <w:t xml:space="preserve"> </w:t>
      </w:r>
      <w:r w:rsidRPr="00226173">
        <w:rPr>
          <w:rFonts w:ascii="Arial Narrow" w:hAnsi="Arial Narrow" w:cs="Calibri"/>
          <w:b/>
          <w:sz w:val="28"/>
          <w:szCs w:val="28"/>
        </w:rPr>
        <w:t>Leonir Adelino Lunelli</w:t>
      </w:r>
    </w:p>
    <w:p w14:paraId="0C8850E8" w14:textId="77777777" w:rsidR="004C3773" w:rsidRPr="00226173" w:rsidRDefault="004C3773" w:rsidP="004C3773">
      <w:pPr>
        <w:spacing w:line="288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226173">
        <w:rPr>
          <w:rFonts w:ascii="Arial Narrow" w:hAnsi="Arial Narrow" w:cs="Calibri"/>
          <w:b/>
          <w:sz w:val="28"/>
          <w:szCs w:val="28"/>
        </w:rPr>
        <w:t xml:space="preserve">                                     </w:t>
      </w:r>
      <w:r>
        <w:rPr>
          <w:rFonts w:ascii="Arial Narrow" w:hAnsi="Arial Narrow" w:cs="Calibri"/>
          <w:b/>
          <w:sz w:val="28"/>
          <w:szCs w:val="28"/>
        </w:rPr>
        <w:t xml:space="preserve">    </w:t>
      </w:r>
      <w:r w:rsidRPr="00226173">
        <w:rPr>
          <w:rFonts w:ascii="Arial Narrow" w:hAnsi="Arial Narrow" w:cs="Calibri"/>
          <w:b/>
          <w:sz w:val="28"/>
          <w:szCs w:val="28"/>
        </w:rPr>
        <w:t xml:space="preserve">    Leiloeiro Oficial</w:t>
      </w:r>
    </w:p>
    <w:p w14:paraId="4FF41CBB" w14:textId="77777777" w:rsidR="00AF5936" w:rsidRPr="004C3773" w:rsidRDefault="00AF5936" w:rsidP="004C3773"/>
    <w:sectPr w:rsidR="00AF5936" w:rsidRPr="004C3773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E2A6" w14:textId="77777777" w:rsidR="00127FCF" w:rsidRDefault="00127FCF" w:rsidP="00492A16">
      <w:r>
        <w:separator/>
      </w:r>
    </w:p>
  </w:endnote>
  <w:endnote w:type="continuationSeparator" w:id="0">
    <w:p w14:paraId="3943CBD9" w14:textId="77777777" w:rsidR="00127FCF" w:rsidRDefault="00127FCF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7CC20" w14:textId="77777777" w:rsidR="00127FCF" w:rsidRDefault="00127FCF" w:rsidP="00492A16">
      <w:r>
        <w:separator/>
      </w:r>
    </w:p>
  </w:footnote>
  <w:footnote w:type="continuationSeparator" w:id="0">
    <w:p w14:paraId="1A58A293" w14:textId="77777777" w:rsidR="00127FCF" w:rsidRDefault="00127FCF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2"/>
  </w:num>
  <w:num w:numId="2" w16cid:durableId="2031175490">
    <w:abstractNumId w:val="7"/>
  </w:num>
  <w:num w:numId="3" w16cid:durableId="900286818">
    <w:abstractNumId w:val="0"/>
  </w:num>
  <w:num w:numId="4" w16cid:durableId="523174289">
    <w:abstractNumId w:val="4"/>
  </w:num>
  <w:num w:numId="5" w16cid:durableId="1834642053">
    <w:abstractNumId w:val="5"/>
  </w:num>
  <w:num w:numId="6" w16cid:durableId="1877543218">
    <w:abstractNumId w:val="3"/>
  </w:num>
  <w:num w:numId="7" w16cid:durableId="1282570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315</cp:revision>
  <cp:lastPrinted>2021-11-19T16:59:00Z</cp:lastPrinted>
  <dcterms:created xsi:type="dcterms:W3CDTF">2020-08-19T13:02:00Z</dcterms:created>
  <dcterms:modified xsi:type="dcterms:W3CDTF">2025-02-19T20:15:00Z</dcterms:modified>
</cp:coreProperties>
</file>