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9023" w14:textId="77777777" w:rsidR="00551253" w:rsidRPr="009A2C34" w:rsidRDefault="00551253" w:rsidP="00551253">
      <w:pPr>
        <w:pStyle w:val="Ttulo"/>
        <w:rPr>
          <w:rFonts w:ascii="Arial Narrow" w:hAnsi="Arial Narrow" w:cs="Arial"/>
          <w:color w:val="000000"/>
          <w:u w:val="thick"/>
        </w:rPr>
      </w:pPr>
      <w:r w:rsidRPr="009A2C34">
        <w:rPr>
          <w:rFonts w:ascii="Arial Narrow" w:hAnsi="Arial Narrow" w:cs="Arial"/>
          <w:color w:val="000000"/>
          <w:u w:val="thick"/>
        </w:rPr>
        <w:t xml:space="preserve">EDITAL  DE  1º  E  2º  LEILÃO </w:t>
      </w:r>
    </w:p>
    <w:p w14:paraId="14617C57" w14:textId="77777777" w:rsidR="00551253" w:rsidRPr="009A2C34" w:rsidRDefault="00551253" w:rsidP="00551253">
      <w:pPr>
        <w:jc w:val="center"/>
        <w:rPr>
          <w:rFonts w:ascii="Arial Narrow" w:hAnsi="Arial Narrow" w:cs="Arial"/>
          <w:b/>
          <w:color w:val="000000"/>
        </w:rPr>
      </w:pPr>
    </w:p>
    <w:p w14:paraId="7AEBBF1D" w14:textId="77777777" w:rsidR="00551253" w:rsidRPr="009A2C34" w:rsidRDefault="00551253" w:rsidP="00551253">
      <w:pPr>
        <w:jc w:val="center"/>
        <w:rPr>
          <w:rFonts w:ascii="Arial Narrow" w:hAnsi="Arial Narrow" w:cs="Arial"/>
          <w:b/>
          <w:color w:val="000000"/>
        </w:rPr>
      </w:pPr>
    </w:p>
    <w:p w14:paraId="410FAD80" w14:textId="77777777" w:rsidR="00551253" w:rsidRPr="00551253" w:rsidRDefault="00551253" w:rsidP="00551253">
      <w:pPr>
        <w:spacing w:line="288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A2C34">
        <w:rPr>
          <w:rFonts w:ascii="Arial Narrow" w:hAnsi="Arial Narrow" w:cs="Arial"/>
          <w:b/>
          <w:color w:val="000000"/>
          <w:sz w:val="36"/>
        </w:rPr>
        <w:tab/>
      </w:r>
      <w:r w:rsidRPr="009A2C34">
        <w:rPr>
          <w:rFonts w:ascii="Arial Narrow" w:hAnsi="Arial Narrow" w:cs="Arial"/>
          <w:b/>
          <w:color w:val="000000"/>
          <w:sz w:val="36"/>
        </w:rPr>
        <w:tab/>
      </w:r>
      <w:r w:rsidRPr="009A2C34">
        <w:rPr>
          <w:rFonts w:ascii="Arial Narrow" w:hAnsi="Arial Narrow" w:cs="Arial"/>
          <w:b/>
          <w:color w:val="000000"/>
          <w:sz w:val="36"/>
        </w:rPr>
        <w:tab/>
      </w:r>
      <w:r w:rsidRPr="00551253">
        <w:rPr>
          <w:rFonts w:ascii="Arial Narrow" w:hAnsi="Arial Narrow" w:cs="Arial"/>
          <w:bCs/>
          <w:color w:val="000000"/>
          <w:sz w:val="28"/>
          <w:szCs w:val="28"/>
        </w:rPr>
        <w:t>Leonir Adelino Lunelli</w:t>
      </w:r>
      <w:r w:rsidRPr="00551253">
        <w:rPr>
          <w:rFonts w:ascii="Arial Narrow" w:hAnsi="Arial Narrow" w:cs="Arial"/>
          <w:b/>
          <w:color w:val="000000"/>
          <w:sz w:val="28"/>
          <w:szCs w:val="28"/>
        </w:rPr>
        <w:t xml:space="preserve">, 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551253">
        <w:rPr>
          <w:rFonts w:ascii="Arial Narrow" w:hAnsi="Arial Narrow" w:cs="Arial"/>
          <w:color w:val="000000"/>
          <w:sz w:val="28"/>
          <w:szCs w:val="28"/>
        </w:rPr>
        <w:t>Licorsul</w:t>
      </w:r>
      <w:proofErr w:type="spellEnd"/>
      <w:r w:rsidRPr="00551253">
        <w:rPr>
          <w:rFonts w:ascii="Arial Narrow" w:hAnsi="Arial Narrow" w:cs="Arial"/>
          <w:color w:val="000000"/>
          <w:sz w:val="28"/>
          <w:szCs w:val="28"/>
        </w:rPr>
        <w:t>, em Bento Gonçalves-RS, está devidamente autorizado pelo Exmo. Sr. Dr. Juiz de Direito da Primeira Vara Cível da Comarca de Farroupilha - RS.</w:t>
      </w:r>
    </w:p>
    <w:p w14:paraId="117FEBFB" w14:textId="77777777" w:rsidR="00551253" w:rsidRPr="00551253" w:rsidRDefault="00551253" w:rsidP="00551253">
      <w:pPr>
        <w:spacing w:line="288" w:lineRule="auto"/>
        <w:ind w:firstLine="2268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551253">
        <w:rPr>
          <w:rFonts w:ascii="Arial Narrow" w:hAnsi="Arial Narrow" w:cs="Arial"/>
          <w:b/>
          <w:color w:val="000000"/>
          <w:sz w:val="28"/>
          <w:szCs w:val="28"/>
        </w:rPr>
        <w:t xml:space="preserve">FAZ SABER 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a todos quantos virem o presente edital ou dele tiverem conhecimento, que nos </w:t>
      </w:r>
      <w:r w:rsidRPr="00551253">
        <w:rPr>
          <w:rFonts w:ascii="Arial Narrow" w:hAnsi="Arial Narrow" w:cs="Arial"/>
          <w:b/>
          <w:bCs/>
          <w:color w:val="0000FF"/>
          <w:sz w:val="28"/>
          <w:szCs w:val="28"/>
        </w:rPr>
        <w:t>DIAS 10 E 23 DE SETEMBRO DE 2024, sempre às 14:00 horas, na modalidade ON-LINE via Web - site www.lunellileiloes.com.br,</w:t>
      </w:r>
      <w:r w:rsidRPr="00551253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será levado a leilão pelo preço de avaliação e a quem mais oferecer do bem abaixo descrito e penhorados no </w:t>
      </w:r>
      <w:r w:rsidRPr="00551253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PROCESSO Nº 5000163-42.2007.8.21.0048, </w:t>
      </w:r>
      <w:r w:rsidRPr="00551253">
        <w:rPr>
          <w:rFonts w:ascii="Arial Narrow" w:hAnsi="Arial Narrow" w:cs="Arial"/>
          <w:color w:val="0000FF"/>
          <w:sz w:val="28"/>
          <w:szCs w:val="28"/>
        </w:rPr>
        <w:t xml:space="preserve">que o </w:t>
      </w:r>
      <w:r w:rsidRPr="00551253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ESTADO DO RIO GRANDE DO SUL </w:t>
      </w:r>
      <w:r w:rsidRPr="00551253">
        <w:rPr>
          <w:rFonts w:ascii="Arial Narrow" w:hAnsi="Arial Narrow" w:cs="Arial"/>
          <w:color w:val="0000FF"/>
          <w:sz w:val="28"/>
          <w:szCs w:val="28"/>
        </w:rPr>
        <w:t xml:space="preserve">move contra </w:t>
      </w:r>
      <w:r w:rsidRPr="00551253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NALU CONFECÇÕES LTDA. E MARCOS VEIGA DOS SANTOS. </w:t>
      </w:r>
    </w:p>
    <w:p w14:paraId="738CC5E9" w14:textId="77777777" w:rsidR="00551253" w:rsidRPr="00551253" w:rsidRDefault="00551253" w:rsidP="00551253">
      <w:pPr>
        <w:pStyle w:val="Corpodetexto"/>
        <w:ind w:firstLine="22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Um automóvel marca VW/Novo Gol 1.6 Power, ano 2012, modelo 2013, cor vermelha, a álcool e gasolina, </w:t>
      </w:r>
      <w:r w:rsidRPr="0055125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Placa ITP-9909, 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chassi nº 9BWAB4576DT169361  e RENAVAM nº 490709290. Avaliado em </w:t>
      </w:r>
      <w:r w:rsidRPr="00551253">
        <w:rPr>
          <w:rFonts w:ascii="Arial Narrow" w:hAnsi="Arial Narrow" w:cs="Arial"/>
          <w:b/>
          <w:bCs/>
          <w:color w:val="000000"/>
          <w:sz w:val="28"/>
          <w:szCs w:val="28"/>
        </w:rPr>
        <w:t>R$ 12.500,00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 (doze mil e quinhentos reais).</w:t>
      </w:r>
    </w:p>
    <w:p w14:paraId="7A9171A7" w14:textId="77777777" w:rsidR="00551253" w:rsidRPr="00551253" w:rsidRDefault="00551253" w:rsidP="00551253">
      <w:pPr>
        <w:pStyle w:val="Corpodetex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55125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Observações: ▬ </w:t>
      </w:r>
      <w:r w:rsidRPr="00551253">
        <w:rPr>
          <w:rFonts w:ascii="Arial Narrow" w:hAnsi="Arial Narrow" w:cs="Calibri"/>
          <w:b/>
          <w:bCs/>
          <w:color w:val="000000"/>
          <w:sz w:val="28"/>
          <w:szCs w:val="28"/>
        </w:rPr>
        <w:t>As despesas de leilão, inclusive as de publicidade correrão por conta do(s) arrematante(s).</w:t>
      </w:r>
    </w:p>
    <w:p w14:paraId="38C2172B" w14:textId="77777777" w:rsidR="00551253" w:rsidRPr="00551253" w:rsidRDefault="00551253" w:rsidP="00551253">
      <w:pPr>
        <w:spacing w:line="264" w:lineRule="auto"/>
        <w:ind w:firstLine="2268"/>
        <w:jc w:val="both"/>
        <w:rPr>
          <w:rFonts w:ascii="Arial Narrow" w:hAnsi="Arial Narrow" w:cs="Calibri"/>
          <w:b/>
          <w:sz w:val="28"/>
          <w:szCs w:val="28"/>
        </w:rPr>
      </w:pPr>
      <w:r w:rsidRPr="00551253">
        <w:rPr>
          <w:rFonts w:ascii="Arial Narrow" w:hAnsi="Arial Narrow" w:cs="Calibri"/>
          <w:color w:val="000000"/>
          <w:sz w:val="28"/>
          <w:szCs w:val="28"/>
        </w:rPr>
        <w:t xml:space="preserve">Quem pretender arrematar o veículo acima descrito deverá realizar um </w:t>
      </w:r>
      <w:proofErr w:type="spellStart"/>
      <w:r w:rsidRPr="00551253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551253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dos leilões, face os interessados serem previamente identificados e os cadastros aprovados pelo leiloeiro, cabendo ao arrematante o pagamento das comissões do leiloeiro. Pelo presente edital ficam cientes os executados caso negativas as diligências empreendidas a tanto. Outras informações com o leiloeiro Leonir Adelino Lunelli, no endereço acima, pelos fones (54) 3452-5591 e (54) 99974-2534 ou pelo site </w:t>
      </w:r>
      <w:r w:rsidRPr="00551253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551253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08FF9E12" w14:textId="77777777" w:rsidR="00551253" w:rsidRPr="00551253" w:rsidRDefault="00551253" w:rsidP="00551253">
      <w:pPr>
        <w:pStyle w:val="Corpodetex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253">
        <w:rPr>
          <w:rFonts w:ascii="Arial Narrow" w:hAnsi="Arial Narrow" w:cs="Arial"/>
          <w:color w:val="000000"/>
          <w:sz w:val="28"/>
          <w:szCs w:val="28"/>
        </w:rPr>
        <w:t>Farroupilha, 19 de julho de 2024.</w:t>
      </w:r>
    </w:p>
    <w:p w14:paraId="515FDD06" w14:textId="77777777" w:rsidR="00551253" w:rsidRPr="00145390" w:rsidRDefault="00551253" w:rsidP="00551253">
      <w:pPr>
        <w:pStyle w:val="Corpodetexto"/>
        <w:rPr>
          <w:rFonts w:ascii="Bookman Old Style" w:hAnsi="Bookman Old Style" w:cs="Arial"/>
          <w:i/>
          <w:color w:val="000000"/>
          <w:szCs w:val="28"/>
        </w:rPr>
      </w:pPr>
      <w:r w:rsidRPr="00145390">
        <w:rPr>
          <w:rFonts w:ascii="Bookman Old Style" w:hAnsi="Bookman Old Style" w:cs="Arial"/>
          <w:i/>
          <w:color w:val="000000"/>
          <w:szCs w:val="28"/>
        </w:rPr>
        <w:t xml:space="preserve">                                                                       </w:t>
      </w:r>
    </w:p>
    <w:p w14:paraId="65AF09C4" w14:textId="77777777" w:rsidR="00551253" w:rsidRPr="00CC6B00" w:rsidRDefault="00551253" w:rsidP="00551253">
      <w:pPr>
        <w:pStyle w:val="Corpodetexto"/>
        <w:rPr>
          <w:rFonts w:ascii="Bookman Old Style" w:hAnsi="Bookman Old Style" w:cs="Arial"/>
          <w:b/>
          <w:i/>
          <w:color w:val="000000"/>
          <w:sz w:val="22"/>
          <w:szCs w:val="22"/>
        </w:rPr>
      </w:pPr>
      <w:r>
        <w:rPr>
          <w:rFonts w:ascii="Bookman Old Style" w:hAnsi="Bookman Old Style" w:cs="Arial"/>
          <w:i/>
          <w:color w:val="000000"/>
          <w:sz w:val="22"/>
          <w:szCs w:val="22"/>
        </w:rPr>
        <w:t xml:space="preserve">                  </w:t>
      </w:r>
    </w:p>
    <w:p w14:paraId="07169533" w14:textId="77777777" w:rsidR="00551253" w:rsidRPr="00832BDD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  <w:r w:rsidRPr="00832BDD"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</w:t>
      </w:r>
      <w:r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                               Leonir Adelino Lunelli</w:t>
      </w:r>
    </w:p>
    <w:p w14:paraId="086675B6" w14:textId="77777777" w:rsidR="00551253" w:rsidRPr="00832BDD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  <w:r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                                         Leiloeiro Oficial</w:t>
      </w:r>
    </w:p>
    <w:p w14:paraId="5DBE72B9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6E441878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456B97B3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4BA77B47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7331370B" w14:textId="010C993B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5B5F217B" w14:textId="6B945C99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35B15AFC" w14:textId="6FFC43B2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3BBDEED0" w14:textId="007F71D1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343E00A5" w14:textId="49AB89BE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54D00E29" w14:textId="4CBC0BAB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6518719D" w14:textId="75CB93B6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1DEE9ABD" w14:textId="65B3149B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4219A28C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6C7DB0F2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2CFA16D2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114A4724" w14:textId="77777777" w:rsidR="00551253" w:rsidRPr="009A2C34" w:rsidRDefault="00551253" w:rsidP="00551253">
      <w:pPr>
        <w:pStyle w:val="Ttulo"/>
        <w:rPr>
          <w:rFonts w:ascii="Arial Narrow" w:hAnsi="Arial Narrow" w:cs="Arial"/>
          <w:color w:val="000000"/>
          <w:u w:val="thick"/>
        </w:rPr>
      </w:pPr>
      <w:r w:rsidRPr="009A2C34">
        <w:rPr>
          <w:rFonts w:ascii="Arial Narrow" w:hAnsi="Arial Narrow" w:cs="Arial"/>
          <w:color w:val="000000"/>
          <w:u w:val="thick"/>
        </w:rPr>
        <w:lastRenderedPageBreak/>
        <w:t xml:space="preserve">EDITAL  DE  1º  E  2º  LEILÃO </w:t>
      </w:r>
    </w:p>
    <w:p w14:paraId="6997E32D" w14:textId="77777777" w:rsidR="00551253" w:rsidRPr="009A2C34" w:rsidRDefault="00551253" w:rsidP="00551253">
      <w:pPr>
        <w:jc w:val="center"/>
        <w:rPr>
          <w:rFonts w:ascii="Arial Narrow" w:hAnsi="Arial Narrow" w:cs="Arial"/>
          <w:b/>
          <w:color w:val="000000"/>
        </w:rPr>
      </w:pPr>
    </w:p>
    <w:p w14:paraId="02F330E9" w14:textId="77777777" w:rsidR="00551253" w:rsidRPr="009A2C34" w:rsidRDefault="00551253" w:rsidP="00551253">
      <w:pPr>
        <w:jc w:val="center"/>
        <w:rPr>
          <w:rFonts w:ascii="Arial Narrow" w:hAnsi="Arial Narrow" w:cs="Arial"/>
          <w:b/>
          <w:color w:val="000000"/>
        </w:rPr>
      </w:pPr>
    </w:p>
    <w:p w14:paraId="46A7FBEA" w14:textId="77777777" w:rsidR="00551253" w:rsidRPr="00551253" w:rsidRDefault="00551253" w:rsidP="00551253">
      <w:pPr>
        <w:spacing w:line="264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A2C34">
        <w:rPr>
          <w:rFonts w:ascii="Arial Narrow" w:hAnsi="Arial Narrow" w:cs="Arial"/>
          <w:b/>
          <w:color w:val="000000"/>
          <w:sz w:val="36"/>
        </w:rPr>
        <w:tab/>
      </w:r>
      <w:r w:rsidRPr="009A2C34">
        <w:rPr>
          <w:rFonts w:ascii="Arial Narrow" w:hAnsi="Arial Narrow" w:cs="Arial"/>
          <w:b/>
          <w:color w:val="000000"/>
          <w:sz w:val="36"/>
        </w:rPr>
        <w:tab/>
      </w:r>
      <w:r w:rsidRPr="009A2C34">
        <w:rPr>
          <w:rFonts w:ascii="Arial Narrow" w:hAnsi="Arial Narrow" w:cs="Arial"/>
          <w:b/>
          <w:color w:val="000000"/>
          <w:sz w:val="36"/>
        </w:rPr>
        <w:tab/>
      </w:r>
      <w:r w:rsidRPr="00551253">
        <w:rPr>
          <w:rFonts w:ascii="Arial Narrow" w:hAnsi="Arial Narrow" w:cs="Arial"/>
          <w:bCs/>
          <w:color w:val="000000"/>
          <w:sz w:val="28"/>
          <w:szCs w:val="28"/>
        </w:rPr>
        <w:t>Leonir Adelino Lunelli</w:t>
      </w:r>
      <w:r w:rsidRPr="00551253">
        <w:rPr>
          <w:rFonts w:ascii="Arial Narrow" w:hAnsi="Arial Narrow" w:cs="Arial"/>
          <w:b/>
          <w:color w:val="000000"/>
          <w:sz w:val="28"/>
          <w:szCs w:val="28"/>
        </w:rPr>
        <w:t xml:space="preserve">, 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551253">
        <w:rPr>
          <w:rFonts w:ascii="Arial Narrow" w:hAnsi="Arial Narrow" w:cs="Arial"/>
          <w:color w:val="000000"/>
          <w:sz w:val="28"/>
          <w:szCs w:val="28"/>
        </w:rPr>
        <w:t>Licorsul</w:t>
      </w:r>
      <w:proofErr w:type="spellEnd"/>
      <w:r w:rsidRPr="00551253">
        <w:rPr>
          <w:rFonts w:ascii="Arial Narrow" w:hAnsi="Arial Narrow" w:cs="Arial"/>
          <w:color w:val="000000"/>
          <w:sz w:val="28"/>
          <w:szCs w:val="28"/>
        </w:rPr>
        <w:t>, em Bento Gonçalves-RS, está devidamente autorizado pelo Exmo. Sr. Dr. Juiz de Direito da Primeira Vara Cível da Comarca de Farroupilha - RS.</w:t>
      </w:r>
    </w:p>
    <w:p w14:paraId="35780C5D" w14:textId="77777777" w:rsidR="00551253" w:rsidRPr="00551253" w:rsidRDefault="00551253" w:rsidP="00551253">
      <w:pPr>
        <w:spacing w:line="264" w:lineRule="auto"/>
        <w:ind w:firstLine="2268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551253">
        <w:rPr>
          <w:rFonts w:ascii="Arial Narrow" w:hAnsi="Arial Narrow" w:cs="Arial"/>
          <w:b/>
          <w:color w:val="000000"/>
          <w:sz w:val="28"/>
          <w:szCs w:val="28"/>
        </w:rPr>
        <w:t xml:space="preserve">FAZ SABER 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a todos quantos virem o presente edital ou dele tiverem conhecimento, que nos </w:t>
      </w:r>
      <w:r w:rsidRPr="00551253">
        <w:rPr>
          <w:rFonts w:ascii="Arial Narrow" w:hAnsi="Arial Narrow" w:cs="Arial"/>
          <w:b/>
          <w:bCs/>
          <w:color w:val="0000FF"/>
          <w:sz w:val="28"/>
          <w:szCs w:val="28"/>
        </w:rPr>
        <w:t>DIAS 10 E 23 DE SETEMBRO DE 2024, sempre às 14:00 horas, na modalidade ON-LINE via Web - site www.lunellileiloes.com.br,</w:t>
      </w:r>
      <w:r w:rsidRPr="00551253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será levado a leilão pelo preço de avaliação e a quem mais oferecer do bem abaixo descrito e penhorado no </w:t>
      </w:r>
      <w:r w:rsidRPr="00551253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PROCESSO Nº 5000113-59.2020.8.21.0048, </w:t>
      </w:r>
      <w:r w:rsidRPr="00551253">
        <w:rPr>
          <w:rFonts w:ascii="Arial Narrow" w:hAnsi="Arial Narrow" w:cs="Arial"/>
          <w:color w:val="0000FF"/>
          <w:sz w:val="28"/>
          <w:szCs w:val="28"/>
        </w:rPr>
        <w:t xml:space="preserve">que o </w:t>
      </w:r>
      <w:r w:rsidRPr="00551253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CONDOMÍNIO RESIDENCIAL SÃO FRANCISCO </w:t>
      </w:r>
      <w:r w:rsidRPr="00551253">
        <w:rPr>
          <w:rFonts w:ascii="Arial Narrow" w:hAnsi="Arial Narrow" w:cs="Arial"/>
          <w:color w:val="0000FF"/>
          <w:sz w:val="28"/>
          <w:szCs w:val="28"/>
        </w:rPr>
        <w:t xml:space="preserve">move contra </w:t>
      </w:r>
      <w:r w:rsidRPr="00551253">
        <w:rPr>
          <w:rFonts w:ascii="Arial Narrow" w:hAnsi="Arial Narrow" w:cs="Arial"/>
          <w:b/>
          <w:bCs/>
          <w:color w:val="0000FF"/>
          <w:sz w:val="28"/>
          <w:szCs w:val="28"/>
        </w:rPr>
        <w:t xml:space="preserve">MARINALVA DOS SANTOS. </w:t>
      </w:r>
    </w:p>
    <w:p w14:paraId="597F19C9" w14:textId="77777777" w:rsidR="00551253" w:rsidRPr="00551253" w:rsidRDefault="00551253" w:rsidP="00551253">
      <w:pPr>
        <w:pStyle w:val="Corpodetexto"/>
        <w:spacing w:line="264" w:lineRule="auto"/>
        <w:ind w:firstLine="22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Apartamento número quatrocentos e cinquenta e dois (452), do Conjunto Habitacional denominado </w:t>
      </w:r>
      <w:r w:rsidRPr="0055125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Residencial São Francisco, </w:t>
      </w:r>
      <w:r w:rsidRPr="00551253">
        <w:rPr>
          <w:rFonts w:ascii="Arial Narrow" w:hAnsi="Arial Narrow" w:cs="Arial"/>
          <w:color w:val="000000"/>
          <w:sz w:val="28"/>
          <w:szCs w:val="28"/>
        </w:rPr>
        <w:t xml:space="preserve">com testada para a Rua Carazinho, nº 199, Loteamento São Francisco, na cidade de Farroupilha, RS, situado na Torre nº 4, a segunda à esquerda, ao lado da Torre 03, de quem olha o Condomínio de frente, localizado no quinto pavimento, o segundo a direita de quem acessa o pavimento pela escada, e à esquerda do apartamento nº 454, com área privativa de 42,8530m², área de uso comum de 48,32333m², área equivalente de construção de 8,10368m², área total de 91,17633m² e fração ideal de 0,0041681 no terreno e nas coisas de uso comum e fim proveitoso da Torre. Incluindo uma vaga indeterminada de garagem. Avaliado em R$ 80.000,00 (oitenta mil reais). </w:t>
      </w:r>
      <w:r w:rsidRPr="00551253">
        <w:rPr>
          <w:rFonts w:ascii="Arial Narrow" w:hAnsi="Arial Narrow" w:cs="Arial"/>
          <w:b/>
          <w:bCs/>
          <w:color w:val="000000"/>
          <w:sz w:val="28"/>
          <w:szCs w:val="28"/>
        </w:rPr>
        <w:t>Observação: O referido imóvel se encontra com Alienação Fiduciária em favor do Fundo de Arrendamento Residencial-FAR (R.2) - Caixa Econômica Federal (AV.4) e penhorado em favor do SICREDI (Av.3).</w:t>
      </w:r>
    </w:p>
    <w:p w14:paraId="7C0D113A" w14:textId="77777777" w:rsidR="00551253" w:rsidRPr="00551253" w:rsidRDefault="00551253" w:rsidP="00551253">
      <w:pPr>
        <w:spacing w:line="264" w:lineRule="auto"/>
        <w:ind w:firstLine="2268"/>
        <w:jc w:val="both"/>
        <w:rPr>
          <w:rFonts w:ascii="Arial Narrow" w:hAnsi="Arial Narrow" w:cs="Calibri"/>
          <w:b/>
          <w:sz w:val="28"/>
          <w:szCs w:val="28"/>
        </w:rPr>
      </w:pPr>
      <w:r w:rsidRPr="00551253">
        <w:rPr>
          <w:rFonts w:ascii="Arial Narrow" w:hAnsi="Arial Narrow" w:cs="Calibri"/>
          <w:color w:val="000000"/>
          <w:sz w:val="28"/>
          <w:szCs w:val="28"/>
        </w:rPr>
        <w:t xml:space="preserve">Quem pretender arrematar o imóvel acima descrito deverá realizar um </w:t>
      </w:r>
      <w:proofErr w:type="spellStart"/>
      <w:r w:rsidRPr="00551253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551253">
        <w:rPr>
          <w:rFonts w:ascii="Arial Narrow" w:hAnsi="Arial Narrow" w:cs="Calibri"/>
          <w:color w:val="000000"/>
          <w:sz w:val="28"/>
          <w:szCs w:val="28"/>
        </w:rPr>
        <w:t xml:space="preserve">-cadastro 48 horas antes da realização dos leilões, face os interessados serem previamente identificados e os cadastros aprovados pelo leiloeiro, cabendo ao arrematante o pagamento das comissões do leiloeiro. Pelo presente edital fica ciente a executada caso negativas as diligências empreendidas a tanto. Outras informações com o leiloeiro Leonir Adelino Lunelli, no endereço acima, pelos fones (54) 3452-5591 e (54) 99974-2534 ou pelo site </w:t>
      </w:r>
      <w:r w:rsidRPr="00551253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551253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1C5ADCC7" w14:textId="77777777" w:rsidR="00551253" w:rsidRPr="00551253" w:rsidRDefault="00551253" w:rsidP="00551253">
      <w:pPr>
        <w:pStyle w:val="Corpodetexto"/>
        <w:spacing w:line="264" w:lineRule="auto"/>
        <w:ind w:firstLine="2835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253">
        <w:rPr>
          <w:rFonts w:ascii="Arial Narrow" w:hAnsi="Arial Narrow" w:cs="Arial"/>
          <w:color w:val="000000"/>
          <w:sz w:val="28"/>
          <w:szCs w:val="28"/>
        </w:rPr>
        <w:t>Farroupilha, 10 de julho de 2024.</w:t>
      </w:r>
    </w:p>
    <w:p w14:paraId="64D477C3" w14:textId="77777777" w:rsidR="00551253" w:rsidRPr="00145390" w:rsidRDefault="00551253" w:rsidP="00551253">
      <w:pPr>
        <w:pStyle w:val="Corpodetexto"/>
        <w:rPr>
          <w:rFonts w:ascii="Bookman Old Style" w:hAnsi="Bookman Old Style" w:cs="Arial"/>
          <w:i/>
          <w:color w:val="000000"/>
          <w:szCs w:val="28"/>
        </w:rPr>
      </w:pPr>
      <w:r w:rsidRPr="00145390">
        <w:rPr>
          <w:rFonts w:ascii="Bookman Old Style" w:hAnsi="Bookman Old Style" w:cs="Arial"/>
          <w:i/>
          <w:color w:val="000000"/>
          <w:szCs w:val="28"/>
        </w:rPr>
        <w:t xml:space="preserve">                                                                       </w:t>
      </w:r>
    </w:p>
    <w:p w14:paraId="460359E4" w14:textId="77777777" w:rsidR="00551253" w:rsidRPr="00CC6B00" w:rsidRDefault="00551253" w:rsidP="00551253">
      <w:pPr>
        <w:pStyle w:val="Corpodetexto"/>
        <w:rPr>
          <w:rFonts w:ascii="Bookman Old Style" w:hAnsi="Bookman Old Style" w:cs="Arial"/>
          <w:b/>
          <w:i/>
          <w:color w:val="000000"/>
          <w:sz w:val="22"/>
          <w:szCs w:val="22"/>
        </w:rPr>
      </w:pPr>
      <w:r>
        <w:rPr>
          <w:rFonts w:ascii="Bookman Old Style" w:hAnsi="Bookman Old Style" w:cs="Arial"/>
          <w:i/>
          <w:color w:val="000000"/>
          <w:sz w:val="22"/>
          <w:szCs w:val="22"/>
        </w:rPr>
        <w:t xml:space="preserve">                  </w:t>
      </w:r>
    </w:p>
    <w:p w14:paraId="099C68CE" w14:textId="77777777" w:rsidR="00551253" w:rsidRPr="00832BDD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  <w:r w:rsidRPr="00832BDD"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</w:t>
      </w:r>
      <w:r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                                     Leonir Adelino Lunelli</w:t>
      </w:r>
    </w:p>
    <w:p w14:paraId="506D6CAB" w14:textId="77777777" w:rsidR="00551253" w:rsidRPr="00832BDD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  <w:r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                                               Leiloeiro Oficial</w:t>
      </w:r>
    </w:p>
    <w:p w14:paraId="10EEC10D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3270DCE6" w14:textId="77777777" w:rsidR="00551253" w:rsidRDefault="00551253" w:rsidP="0055125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6025ABE9" w14:textId="77777777" w:rsidR="005628B1" w:rsidRPr="00551253" w:rsidRDefault="005628B1" w:rsidP="00551253"/>
    <w:sectPr w:rsidR="005628B1" w:rsidRPr="00551253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D86B" w14:textId="77777777" w:rsidR="00E503F5" w:rsidRDefault="00E503F5" w:rsidP="00492A16">
      <w:r>
        <w:separator/>
      </w:r>
    </w:p>
  </w:endnote>
  <w:endnote w:type="continuationSeparator" w:id="0">
    <w:p w14:paraId="4F99E8E2" w14:textId="77777777" w:rsidR="00E503F5" w:rsidRDefault="00E503F5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557C" w14:textId="77777777" w:rsidR="00E503F5" w:rsidRDefault="00E503F5" w:rsidP="00492A16">
      <w:r>
        <w:separator/>
      </w:r>
    </w:p>
  </w:footnote>
  <w:footnote w:type="continuationSeparator" w:id="0">
    <w:p w14:paraId="01E0B8BC" w14:textId="77777777" w:rsidR="00E503F5" w:rsidRDefault="00E503F5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E503F5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E503F5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294</cp:revision>
  <cp:lastPrinted>2021-11-19T16:59:00Z</cp:lastPrinted>
  <dcterms:created xsi:type="dcterms:W3CDTF">2020-08-19T13:02:00Z</dcterms:created>
  <dcterms:modified xsi:type="dcterms:W3CDTF">2024-08-08T13:42:00Z</dcterms:modified>
</cp:coreProperties>
</file>