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931BF" w14:textId="77777777" w:rsidR="002B1768" w:rsidRPr="00D738CE" w:rsidRDefault="002B1768" w:rsidP="002B176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  <w:r w:rsidRPr="00D738CE">
        <w:rPr>
          <w:rFonts w:ascii="Aptos" w:hAnsi="Aptos"/>
          <w:b/>
          <w:sz w:val="28"/>
          <w:szCs w:val="28"/>
        </w:rPr>
        <w:t>EXMO(A). SR(A). DR(A). JUIZ(A) DO POSTO DA JUSTIÇA DO TRABALHO DE ITAQUI/RS.</w:t>
      </w:r>
    </w:p>
    <w:p w14:paraId="00F66793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07F01732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20B693C3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174F6078" w14:textId="77777777" w:rsidR="002B1768" w:rsidRPr="00D738CE" w:rsidRDefault="002B1768" w:rsidP="002B1768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  <w:r w:rsidRPr="00D738CE">
        <w:rPr>
          <w:rFonts w:ascii="Aptos" w:hAnsi="Aptos"/>
          <w:b/>
          <w:sz w:val="28"/>
          <w:szCs w:val="28"/>
        </w:rPr>
        <w:t>PROCESSO Nº 0020519-68.2020.5.04.0871</w:t>
      </w:r>
    </w:p>
    <w:p w14:paraId="5B349566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0B545C49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E651FCE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48820005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E47A605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D738CE">
        <w:rPr>
          <w:rFonts w:ascii="Aptos" w:hAnsi="Aptos"/>
          <w:b/>
          <w:sz w:val="28"/>
          <w:szCs w:val="28"/>
        </w:rPr>
        <w:t>Maurício André Lunelli,</w:t>
      </w:r>
      <w:r w:rsidRPr="00D738CE">
        <w:rPr>
          <w:rFonts w:ascii="Aptos" w:hAnsi="Aptos"/>
          <w:sz w:val="28"/>
          <w:szCs w:val="28"/>
        </w:rPr>
        <w:t xml:space="preserve"> leiloeiro oficial, nomeado no </w:t>
      </w:r>
      <w:r w:rsidRPr="00D738CE">
        <w:rPr>
          <w:rFonts w:ascii="Aptos" w:hAnsi="Aptos"/>
          <w:b/>
          <w:color w:val="0000FF"/>
          <w:sz w:val="28"/>
          <w:szCs w:val="28"/>
        </w:rPr>
        <w:t xml:space="preserve">PROCESSO Nº 0020519-68.2020.58.04.0871, </w:t>
      </w:r>
      <w:r w:rsidRPr="00D738CE">
        <w:rPr>
          <w:rFonts w:ascii="Aptos" w:hAnsi="Aptos"/>
          <w:b/>
          <w:sz w:val="28"/>
          <w:szCs w:val="28"/>
        </w:rPr>
        <w:t>em que</w:t>
      </w:r>
      <w:r w:rsidRPr="00D738CE">
        <w:rPr>
          <w:rFonts w:ascii="Aptos" w:hAnsi="Aptos"/>
          <w:bCs/>
          <w:sz w:val="28"/>
          <w:szCs w:val="28"/>
        </w:rPr>
        <w:t xml:space="preserve"> </w:t>
      </w:r>
      <w:r w:rsidRPr="00D738CE">
        <w:rPr>
          <w:rFonts w:ascii="Aptos" w:hAnsi="Aptos"/>
          <w:b/>
          <w:color w:val="0000FF"/>
          <w:sz w:val="28"/>
          <w:szCs w:val="28"/>
        </w:rPr>
        <w:t xml:space="preserve">EDY MACHADO MACIEL, ALLISSON MACHADO MACIEL E GRACIELLE MACHADO MACIEL </w:t>
      </w:r>
      <w:r w:rsidRPr="00D738CE">
        <w:rPr>
          <w:rFonts w:ascii="Aptos" w:hAnsi="Aptos"/>
          <w:b/>
          <w:sz w:val="28"/>
          <w:szCs w:val="28"/>
        </w:rPr>
        <w:t>são reclamantes e</w:t>
      </w:r>
      <w:r w:rsidRPr="00D738CE">
        <w:rPr>
          <w:rFonts w:ascii="Aptos" w:hAnsi="Aptos"/>
          <w:bCs/>
          <w:color w:val="0000FF"/>
          <w:sz w:val="28"/>
          <w:szCs w:val="28"/>
        </w:rPr>
        <w:t xml:space="preserve"> </w:t>
      </w:r>
      <w:r w:rsidRPr="00D738CE">
        <w:rPr>
          <w:rFonts w:ascii="Aptos" w:hAnsi="Aptos"/>
          <w:b/>
          <w:color w:val="0000FF"/>
          <w:sz w:val="28"/>
          <w:szCs w:val="28"/>
        </w:rPr>
        <w:t xml:space="preserve">TRANSGIZERIA LTDA. – ME </w:t>
      </w:r>
      <w:r w:rsidRPr="00D738CE">
        <w:rPr>
          <w:rFonts w:ascii="Aptos" w:hAnsi="Aptos"/>
          <w:b/>
          <w:sz w:val="28"/>
          <w:szCs w:val="28"/>
        </w:rPr>
        <w:t xml:space="preserve">é reclamada, </w:t>
      </w:r>
      <w:r w:rsidRPr="00D738CE">
        <w:rPr>
          <w:rFonts w:ascii="Aptos" w:hAnsi="Aptos"/>
          <w:sz w:val="28"/>
          <w:szCs w:val="28"/>
        </w:rPr>
        <w:t>vem respeitosamente a V. Exa., informar e requerer:</w:t>
      </w:r>
    </w:p>
    <w:p w14:paraId="5DB8DE5D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183779BE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D738CE">
        <w:rPr>
          <w:rFonts w:ascii="Aptos" w:hAnsi="Aptos"/>
          <w:sz w:val="28"/>
          <w:szCs w:val="28"/>
        </w:rPr>
        <w:t xml:space="preserve">Conforme edital de leilão em anexo, foi designado o </w:t>
      </w:r>
      <w:r w:rsidRPr="00D738CE">
        <w:rPr>
          <w:rFonts w:ascii="Aptos" w:hAnsi="Aptos"/>
          <w:b/>
          <w:color w:val="0000FF"/>
          <w:sz w:val="28"/>
          <w:szCs w:val="28"/>
        </w:rPr>
        <w:t>DIA 15 DE SETEMBRO DE 2026,  às 14:00 horas, simultaneamente na modalidade presencial e eletrônica (ON-LINE via web - site www.lunellileiloes.com.br),</w:t>
      </w:r>
      <w:r w:rsidRPr="00D738CE">
        <w:rPr>
          <w:rFonts w:ascii="Aptos" w:hAnsi="Aptos"/>
          <w:b/>
          <w:sz w:val="28"/>
          <w:szCs w:val="28"/>
        </w:rPr>
        <w:t xml:space="preserve"> </w:t>
      </w:r>
      <w:r w:rsidRPr="00D738CE">
        <w:rPr>
          <w:rFonts w:ascii="Aptos" w:hAnsi="Aptos"/>
          <w:sz w:val="28"/>
          <w:szCs w:val="28"/>
        </w:rPr>
        <w:t>para a realizar o nono leilão unificado da 4</w:t>
      </w:r>
      <w:r>
        <w:rPr>
          <w:rFonts w:ascii="Aptos" w:hAnsi="Aptos"/>
          <w:sz w:val="28"/>
          <w:szCs w:val="28"/>
        </w:rPr>
        <w:t>º</w:t>
      </w:r>
      <w:r w:rsidRPr="00D738CE">
        <w:rPr>
          <w:rFonts w:ascii="Aptos" w:hAnsi="Aptos"/>
          <w:sz w:val="28"/>
          <w:szCs w:val="28"/>
        </w:rPr>
        <w:t xml:space="preserve"> Tribunal Regional do Trabalho, no qual o veículo penhorado neste feito, sendo o </w:t>
      </w:r>
      <w:r w:rsidRPr="00D738CE">
        <w:rPr>
          <w:rFonts w:ascii="Aptos" w:hAnsi="Aptos"/>
          <w:b/>
          <w:bCs/>
          <w:sz w:val="28"/>
          <w:szCs w:val="28"/>
        </w:rPr>
        <w:t xml:space="preserve">ANEXO 03 DO EDITAL, </w:t>
      </w:r>
      <w:r w:rsidRPr="00D738CE">
        <w:rPr>
          <w:rFonts w:ascii="Aptos" w:hAnsi="Aptos"/>
          <w:sz w:val="28"/>
          <w:szCs w:val="28"/>
        </w:rPr>
        <w:t xml:space="preserve">sendo ele. </w:t>
      </w:r>
    </w:p>
    <w:p w14:paraId="23462D57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D738CE">
        <w:rPr>
          <w:rFonts w:ascii="Aptos" w:hAnsi="Aptos"/>
          <w:sz w:val="28"/>
          <w:szCs w:val="28"/>
        </w:rPr>
        <w:t xml:space="preserve"> </w:t>
      </w:r>
    </w:p>
    <w:p w14:paraId="564628BD" w14:textId="77777777" w:rsidR="002B1768" w:rsidRDefault="002B1768" w:rsidP="002B1768">
      <w:pPr>
        <w:spacing w:after="0" w:line="240" w:lineRule="auto"/>
        <w:ind w:firstLine="2410"/>
        <w:jc w:val="both"/>
        <w:rPr>
          <w:rFonts w:cs="Arial"/>
          <w:color w:val="000000" w:themeColor="text1"/>
          <w:sz w:val="28"/>
          <w:szCs w:val="28"/>
        </w:rPr>
      </w:pPr>
      <w:r w:rsidRPr="00531F83">
        <w:rPr>
          <w:rFonts w:cs="Arial"/>
          <w:b/>
          <w:bCs/>
          <w:color w:val="0000FF"/>
          <w:sz w:val="28"/>
          <w:szCs w:val="28"/>
        </w:rPr>
        <w:t>Um caminhão trator marca VW/19.420 CTC 4x2,</w:t>
      </w:r>
      <w:r w:rsidRPr="00531F83">
        <w:rPr>
          <w:rFonts w:cs="Arial"/>
          <w:color w:val="0000FF"/>
          <w:sz w:val="28"/>
          <w:szCs w:val="28"/>
        </w:rPr>
        <w:t xml:space="preserve"> ano e modelo 2014, cor branca, a diesel, </w:t>
      </w:r>
      <w:r w:rsidRPr="00531F83">
        <w:rPr>
          <w:rFonts w:cs="Arial"/>
          <w:b/>
          <w:bCs/>
          <w:color w:val="0000FF"/>
          <w:sz w:val="28"/>
          <w:szCs w:val="28"/>
        </w:rPr>
        <w:t xml:space="preserve">Placa IVL-9333, </w:t>
      </w:r>
      <w:r w:rsidRPr="00531F83">
        <w:rPr>
          <w:rFonts w:cs="Arial"/>
          <w:color w:val="0000FF"/>
          <w:sz w:val="28"/>
          <w:szCs w:val="28"/>
        </w:rPr>
        <w:t xml:space="preserve">chassi nº 953638270ER429129 e RENAVAM nº 1003125848. </w:t>
      </w:r>
      <w:r w:rsidRPr="00531F83">
        <w:rPr>
          <w:rFonts w:cs="Arial"/>
          <w:b/>
          <w:bCs/>
          <w:color w:val="000000" w:themeColor="text1"/>
          <w:sz w:val="28"/>
          <w:szCs w:val="28"/>
          <w:u w:val="thick"/>
        </w:rPr>
        <w:t>Observação:</w:t>
      </w:r>
      <w:r w:rsidRPr="00D738CE">
        <w:rPr>
          <w:rFonts w:cs="Arial"/>
          <w:color w:val="000000" w:themeColor="text1"/>
          <w:sz w:val="28"/>
          <w:szCs w:val="28"/>
        </w:rPr>
        <w:t xml:space="preserve"> O referido veículo se encontra em péssimo estado de conservação, faltando 06 pneus e os que se encontram no veículo estão todos avariados, sem condições de rodar. A Caixa de câmbio  automático com problemas, não roda. Atualmente não está funcionando, com problemas na bateria. O veículo não transita há muito tempo.</w:t>
      </w:r>
    </w:p>
    <w:p w14:paraId="5C95B519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color w:val="000000" w:themeColor="text1"/>
          <w:sz w:val="28"/>
          <w:szCs w:val="28"/>
        </w:rPr>
      </w:pPr>
    </w:p>
    <w:p w14:paraId="76516322" w14:textId="77777777" w:rsidR="002B1768" w:rsidRPr="00D738CE" w:rsidRDefault="002B1768" w:rsidP="002B1768">
      <w:pPr>
        <w:spacing w:after="0" w:line="240" w:lineRule="auto"/>
        <w:jc w:val="both"/>
        <w:rPr>
          <w:b/>
          <w:bCs/>
          <w:color w:val="0000FF"/>
          <w:sz w:val="28"/>
          <w:szCs w:val="28"/>
        </w:rPr>
      </w:pPr>
      <w:r w:rsidRPr="00D738CE">
        <w:rPr>
          <w:sz w:val="28"/>
          <w:szCs w:val="28"/>
        </w:rPr>
        <w:t xml:space="preserve">VALOR DE AVALIAÇÃO: </w:t>
      </w:r>
      <w:r w:rsidRPr="00D738CE">
        <w:rPr>
          <w:b/>
          <w:bCs/>
          <w:color w:val="0000FF"/>
          <w:sz w:val="28"/>
          <w:szCs w:val="28"/>
        </w:rPr>
        <w:t>R$ 140.000,00 (cento e quarenta mil reais).</w:t>
      </w:r>
    </w:p>
    <w:p w14:paraId="2B551480" w14:textId="77777777" w:rsidR="002B1768" w:rsidRPr="00D738CE" w:rsidRDefault="002B1768" w:rsidP="002B1768">
      <w:pPr>
        <w:spacing w:after="0" w:line="240" w:lineRule="auto"/>
        <w:jc w:val="both"/>
        <w:rPr>
          <w:sz w:val="28"/>
          <w:szCs w:val="28"/>
        </w:rPr>
      </w:pPr>
      <w:r w:rsidRPr="00D738CE">
        <w:rPr>
          <w:sz w:val="28"/>
          <w:szCs w:val="28"/>
        </w:rPr>
        <w:lastRenderedPageBreak/>
        <w:t xml:space="preserve">LANCE MÍNIMO de 70%: </w:t>
      </w:r>
      <w:r w:rsidRPr="00D738CE">
        <w:rPr>
          <w:b/>
          <w:bCs/>
          <w:color w:val="0000FF"/>
          <w:sz w:val="28"/>
          <w:szCs w:val="28"/>
        </w:rPr>
        <w:t>R$ 98.000,00 (Noventa e oito mil reais)</w:t>
      </w:r>
      <w:r w:rsidRPr="00D738CE">
        <w:rPr>
          <w:color w:val="0000FF"/>
          <w:sz w:val="28"/>
          <w:szCs w:val="28"/>
        </w:rPr>
        <w:t xml:space="preserve"> </w:t>
      </w:r>
      <w:r w:rsidRPr="00D738CE">
        <w:rPr>
          <w:sz w:val="28"/>
          <w:szCs w:val="28"/>
        </w:rPr>
        <w:t>(LEILÃO ÚNICO)</w:t>
      </w:r>
    </w:p>
    <w:p w14:paraId="7A0043CB" w14:textId="77777777" w:rsidR="002B1768" w:rsidRPr="00D738CE" w:rsidRDefault="002B1768" w:rsidP="002B1768">
      <w:pPr>
        <w:spacing w:after="0" w:line="240" w:lineRule="auto"/>
        <w:jc w:val="both"/>
        <w:rPr>
          <w:b/>
          <w:bCs/>
          <w:color w:val="0000FF"/>
          <w:sz w:val="28"/>
          <w:szCs w:val="28"/>
        </w:rPr>
      </w:pPr>
      <w:r w:rsidRPr="00D738CE">
        <w:rPr>
          <w:sz w:val="28"/>
          <w:szCs w:val="28"/>
        </w:rPr>
        <w:t xml:space="preserve">LOCALIZAÇÃO DO BEM: </w:t>
      </w:r>
      <w:r w:rsidRPr="00D738CE">
        <w:rPr>
          <w:b/>
          <w:bCs/>
          <w:color w:val="0000FF"/>
          <w:sz w:val="28"/>
          <w:szCs w:val="28"/>
        </w:rPr>
        <w:t>Rua Dr. Escobar, nº 1140, Bairro José da Luz, na cidade de Itaqui-RS.</w:t>
      </w:r>
    </w:p>
    <w:p w14:paraId="7735C604" w14:textId="77777777" w:rsidR="002B1768" w:rsidRPr="00D738CE" w:rsidRDefault="002B1768" w:rsidP="002B1768">
      <w:pPr>
        <w:spacing w:after="0" w:line="240" w:lineRule="auto"/>
        <w:jc w:val="both"/>
        <w:rPr>
          <w:b/>
          <w:bCs/>
          <w:color w:val="0000FF"/>
          <w:sz w:val="28"/>
          <w:szCs w:val="28"/>
        </w:rPr>
      </w:pPr>
      <w:r w:rsidRPr="00D738CE">
        <w:rPr>
          <w:sz w:val="28"/>
          <w:szCs w:val="28"/>
        </w:rPr>
        <w:t xml:space="preserve">DEPOSITÁRIO FIEL: </w:t>
      </w:r>
      <w:proofErr w:type="spellStart"/>
      <w:r w:rsidRPr="00D738CE">
        <w:rPr>
          <w:b/>
          <w:bCs/>
          <w:color w:val="0000FF"/>
          <w:sz w:val="28"/>
          <w:szCs w:val="28"/>
        </w:rPr>
        <w:t>Clademir</w:t>
      </w:r>
      <w:proofErr w:type="spellEnd"/>
      <w:r w:rsidRPr="00D738CE">
        <w:rPr>
          <w:b/>
          <w:bCs/>
          <w:color w:val="0000FF"/>
          <w:sz w:val="28"/>
          <w:szCs w:val="28"/>
        </w:rPr>
        <w:t xml:space="preserve"> dos Santos Flores (leiloeiro)</w:t>
      </w:r>
    </w:p>
    <w:p w14:paraId="64FA90A5" w14:textId="77777777" w:rsidR="002B1768" w:rsidRPr="00D738CE" w:rsidRDefault="002B1768" w:rsidP="002B1768">
      <w:pPr>
        <w:spacing w:after="0" w:line="240" w:lineRule="auto"/>
        <w:jc w:val="both"/>
        <w:rPr>
          <w:sz w:val="28"/>
          <w:szCs w:val="28"/>
        </w:rPr>
      </w:pPr>
    </w:p>
    <w:p w14:paraId="7B8BFA41" w14:textId="77777777" w:rsidR="002B1768" w:rsidRPr="00D738CE" w:rsidRDefault="002B1768" w:rsidP="002B1768">
      <w:pPr>
        <w:spacing w:after="0" w:line="240" w:lineRule="auto"/>
        <w:jc w:val="both"/>
        <w:rPr>
          <w:sz w:val="28"/>
          <w:szCs w:val="28"/>
        </w:rPr>
      </w:pPr>
      <w:r w:rsidRPr="00D738CE">
        <w:rPr>
          <w:sz w:val="28"/>
          <w:szCs w:val="28"/>
        </w:rPr>
        <w:t xml:space="preserve">ÔNUS/RESTRIÇÕES SOBRE O BEM: </w:t>
      </w:r>
    </w:p>
    <w:p w14:paraId="440C9A88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sz w:val="28"/>
          <w:szCs w:val="28"/>
        </w:rPr>
      </w:pPr>
      <w:r w:rsidRPr="00D738CE">
        <w:rPr>
          <w:rFonts w:ascii="Arial" w:hAnsi="Arial" w:cs="Arial"/>
          <w:sz w:val="28"/>
          <w:szCs w:val="28"/>
        </w:rPr>
        <w:t>▬</w:t>
      </w:r>
      <w:r w:rsidRPr="00D738CE">
        <w:rPr>
          <w:rFonts w:cs="Arial"/>
          <w:sz w:val="28"/>
          <w:szCs w:val="28"/>
        </w:rPr>
        <w:t xml:space="preserve"> </w:t>
      </w:r>
      <w:r w:rsidRPr="00D738CE">
        <w:rPr>
          <w:rFonts w:cs="Arial"/>
          <w:b/>
          <w:bCs/>
          <w:sz w:val="28"/>
          <w:szCs w:val="28"/>
        </w:rPr>
        <w:t>Restrição RENAJUD,</w:t>
      </w:r>
      <w:r w:rsidRPr="00D738CE">
        <w:rPr>
          <w:rFonts w:cs="Arial"/>
          <w:sz w:val="28"/>
          <w:szCs w:val="28"/>
        </w:rPr>
        <w:t xml:space="preserve"> oriunda do processo nº 0020519-68.2020.5.04.0874 (neste feito)</w:t>
      </w:r>
    </w:p>
    <w:p w14:paraId="32912441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sz w:val="28"/>
          <w:szCs w:val="28"/>
        </w:rPr>
      </w:pPr>
      <w:r w:rsidRPr="00D738CE">
        <w:rPr>
          <w:rFonts w:ascii="Arial" w:hAnsi="Arial" w:cs="Arial"/>
          <w:sz w:val="28"/>
          <w:szCs w:val="28"/>
        </w:rPr>
        <w:t>▬</w:t>
      </w:r>
      <w:r w:rsidRPr="00D738CE">
        <w:rPr>
          <w:rFonts w:cs="Arial"/>
          <w:sz w:val="28"/>
          <w:szCs w:val="28"/>
        </w:rPr>
        <w:t xml:space="preserve"> </w:t>
      </w:r>
      <w:r w:rsidRPr="00D738CE">
        <w:rPr>
          <w:rFonts w:cs="Arial"/>
          <w:b/>
          <w:bCs/>
          <w:sz w:val="28"/>
          <w:szCs w:val="28"/>
        </w:rPr>
        <w:t>Averbação de execução,</w:t>
      </w:r>
      <w:r w:rsidRPr="00D738CE">
        <w:rPr>
          <w:rFonts w:cs="Arial"/>
          <w:sz w:val="28"/>
          <w:szCs w:val="28"/>
        </w:rPr>
        <w:t xml:space="preserve"> processo nº 5004614-67.2022.8.21.0054 da 2ª Vara judicial da Comarca de Itaqui.</w:t>
      </w:r>
    </w:p>
    <w:p w14:paraId="0528AB15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sz w:val="28"/>
          <w:szCs w:val="28"/>
        </w:rPr>
      </w:pPr>
      <w:r w:rsidRPr="00D738CE">
        <w:rPr>
          <w:rFonts w:ascii="Arial" w:hAnsi="Arial" w:cs="Arial"/>
          <w:sz w:val="28"/>
          <w:szCs w:val="28"/>
        </w:rPr>
        <w:t>▬</w:t>
      </w:r>
      <w:r w:rsidRPr="00D738CE">
        <w:rPr>
          <w:rFonts w:cs="Arial"/>
          <w:sz w:val="28"/>
          <w:szCs w:val="28"/>
        </w:rPr>
        <w:t xml:space="preserve"> </w:t>
      </w:r>
      <w:r w:rsidRPr="00D738CE">
        <w:rPr>
          <w:rFonts w:cs="Arial"/>
          <w:b/>
          <w:bCs/>
          <w:sz w:val="28"/>
          <w:szCs w:val="28"/>
        </w:rPr>
        <w:t>Restrição RENAJUD,</w:t>
      </w:r>
      <w:r w:rsidRPr="00D738CE">
        <w:rPr>
          <w:rFonts w:cs="Arial"/>
          <w:sz w:val="28"/>
          <w:szCs w:val="28"/>
        </w:rPr>
        <w:t xml:space="preserve"> oriunda do processo nº 5008449-77.2024.4.04.7110 da Justiça Federal de Pelotas-RS</w:t>
      </w:r>
    </w:p>
    <w:p w14:paraId="0437F377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sz w:val="28"/>
          <w:szCs w:val="28"/>
        </w:rPr>
      </w:pPr>
      <w:r w:rsidRPr="00D738CE">
        <w:rPr>
          <w:rFonts w:ascii="Arial" w:hAnsi="Arial" w:cs="Arial"/>
          <w:sz w:val="28"/>
          <w:szCs w:val="28"/>
        </w:rPr>
        <w:t>▬</w:t>
      </w:r>
      <w:r w:rsidRPr="00D738CE">
        <w:rPr>
          <w:rFonts w:cs="Arial"/>
          <w:sz w:val="28"/>
          <w:szCs w:val="28"/>
        </w:rPr>
        <w:t xml:space="preserve"> </w:t>
      </w:r>
      <w:r w:rsidRPr="00D738CE">
        <w:rPr>
          <w:rFonts w:cs="Arial"/>
          <w:b/>
          <w:bCs/>
          <w:sz w:val="28"/>
          <w:szCs w:val="28"/>
        </w:rPr>
        <w:t>Restrição RENAJUD</w:t>
      </w:r>
      <w:r w:rsidRPr="00D738CE">
        <w:rPr>
          <w:rFonts w:cs="Arial"/>
          <w:sz w:val="28"/>
          <w:szCs w:val="28"/>
        </w:rPr>
        <w:t>, oriunda do processo nº 5004395-34.2025.4.04.7110 da Justiça Federal de Pelotas-RS.</w:t>
      </w:r>
    </w:p>
    <w:p w14:paraId="7183BD7F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sz w:val="28"/>
          <w:szCs w:val="28"/>
        </w:rPr>
      </w:pPr>
      <w:r w:rsidRPr="00D738CE">
        <w:rPr>
          <w:rFonts w:ascii="Arial" w:hAnsi="Arial" w:cs="Arial"/>
          <w:sz w:val="28"/>
          <w:szCs w:val="28"/>
        </w:rPr>
        <w:t>▬</w:t>
      </w:r>
      <w:r w:rsidRPr="00D738CE">
        <w:rPr>
          <w:rFonts w:cs="Arial"/>
          <w:sz w:val="28"/>
          <w:szCs w:val="28"/>
        </w:rPr>
        <w:t xml:space="preserve"> </w:t>
      </w:r>
      <w:r w:rsidRPr="00D738CE">
        <w:rPr>
          <w:rFonts w:cs="Arial"/>
          <w:b/>
          <w:bCs/>
          <w:sz w:val="28"/>
          <w:szCs w:val="28"/>
        </w:rPr>
        <w:t>Rest7rição RENAJUD,</w:t>
      </w:r>
      <w:r w:rsidRPr="00D738CE">
        <w:rPr>
          <w:rFonts w:cs="Arial"/>
          <w:sz w:val="28"/>
          <w:szCs w:val="28"/>
        </w:rPr>
        <w:t xml:space="preserve"> oriunda do processo nº 0020619-94.2024.5.04.0802 da 1ª Vara do Trabalho de Uruguaiana-RS. </w:t>
      </w:r>
    </w:p>
    <w:p w14:paraId="6609A3DA" w14:textId="77777777" w:rsidR="002B1768" w:rsidRPr="00D738CE" w:rsidRDefault="002B1768" w:rsidP="002B1768">
      <w:pPr>
        <w:spacing w:after="0" w:line="240" w:lineRule="auto"/>
        <w:jc w:val="both"/>
        <w:rPr>
          <w:rFonts w:cs="Arial"/>
          <w:sz w:val="28"/>
          <w:szCs w:val="28"/>
        </w:rPr>
      </w:pPr>
      <w:r w:rsidRPr="00D738CE">
        <w:rPr>
          <w:rFonts w:ascii="Arial" w:hAnsi="Arial" w:cs="Arial"/>
          <w:sz w:val="28"/>
          <w:szCs w:val="28"/>
        </w:rPr>
        <w:t>▬</w:t>
      </w:r>
      <w:r w:rsidRPr="00D738CE">
        <w:rPr>
          <w:rFonts w:cs="Arial"/>
          <w:sz w:val="28"/>
          <w:szCs w:val="28"/>
        </w:rPr>
        <w:t xml:space="preserve"> </w:t>
      </w:r>
      <w:r w:rsidRPr="00D738CE">
        <w:rPr>
          <w:rFonts w:cs="Arial"/>
          <w:b/>
          <w:bCs/>
          <w:sz w:val="28"/>
          <w:szCs w:val="28"/>
        </w:rPr>
        <w:t>Restrição RENAJUD,</w:t>
      </w:r>
      <w:r w:rsidRPr="00D738CE">
        <w:rPr>
          <w:rFonts w:cs="Arial"/>
          <w:sz w:val="28"/>
          <w:szCs w:val="28"/>
        </w:rPr>
        <w:t xml:space="preserve"> oriunda do processo nº 0020434-14.2022.5.04.0871 do Posto da Vara do Trabalho de Itaqui- RS </w:t>
      </w:r>
    </w:p>
    <w:p w14:paraId="1ADFBFA2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14C770BD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D738CE">
        <w:rPr>
          <w:rFonts w:ascii="Aptos" w:hAnsi="Aptos"/>
          <w:b/>
          <w:bCs/>
          <w:iCs/>
          <w:sz w:val="28"/>
          <w:szCs w:val="28"/>
        </w:rPr>
        <w:t xml:space="preserve">Face ao exposto, </w:t>
      </w:r>
      <w:r w:rsidRPr="00D738CE">
        <w:rPr>
          <w:rFonts w:ascii="Aptos" w:hAnsi="Aptos"/>
          <w:iCs/>
          <w:sz w:val="28"/>
          <w:szCs w:val="28"/>
        </w:rPr>
        <w:t>requer a V. Exa. a juntada aos autos do edital de leilão, com a intimação das partes.</w:t>
      </w:r>
    </w:p>
    <w:p w14:paraId="423CAFB1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2D2CF983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iCs/>
          <w:sz w:val="28"/>
          <w:szCs w:val="28"/>
        </w:rPr>
      </w:pPr>
      <w:r w:rsidRPr="00D738CE">
        <w:rPr>
          <w:rFonts w:ascii="Aptos" w:hAnsi="Aptos"/>
          <w:iCs/>
          <w:sz w:val="28"/>
          <w:szCs w:val="28"/>
        </w:rPr>
        <w:t>Espera deferimento.</w:t>
      </w:r>
    </w:p>
    <w:p w14:paraId="316CD2C2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D738CE">
        <w:rPr>
          <w:rFonts w:ascii="Aptos" w:hAnsi="Aptos"/>
          <w:sz w:val="28"/>
          <w:szCs w:val="28"/>
        </w:rPr>
        <w:tab/>
      </w:r>
      <w:r w:rsidRPr="00D738CE">
        <w:rPr>
          <w:rFonts w:ascii="Aptos" w:hAnsi="Aptos"/>
          <w:sz w:val="28"/>
          <w:szCs w:val="28"/>
        </w:rPr>
        <w:tab/>
      </w:r>
      <w:r w:rsidRPr="00D738CE">
        <w:rPr>
          <w:rFonts w:ascii="Aptos" w:hAnsi="Aptos"/>
          <w:sz w:val="28"/>
          <w:szCs w:val="28"/>
        </w:rPr>
        <w:tab/>
      </w:r>
      <w:r w:rsidRPr="00D738CE">
        <w:rPr>
          <w:rFonts w:ascii="Aptos" w:hAnsi="Aptos"/>
          <w:sz w:val="28"/>
          <w:szCs w:val="28"/>
        </w:rPr>
        <w:tab/>
      </w:r>
      <w:r w:rsidRPr="00D738CE">
        <w:rPr>
          <w:rFonts w:ascii="Aptos" w:hAnsi="Aptos"/>
          <w:sz w:val="28"/>
          <w:szCs w:val="28"/>
        </w:rPr>
        <w:tab/>
      </w:r>
    </w:p>
    <w:p w14:paraId="36DE30D9" w14:textId="77777777" w:rsidR="002B1768" w:rsidRPr="00D738CE" w:rsidRDefault="002B1768" w:rsidP="002B1768">
      <w:pPr>
        <w:spacing w:after="0" w:line="240" w:lineRule="auto"/>
        <w:ind w:firstLine="2268"/>
        <w:jc w:val="both"/>
        <w:rPr>
          <w:rFonts w:ascii="Aptos" w:hAnsi="Aptos"/>
          <w:iCs/>
          <w:sz w:val="28"/>
          <w:szCs w:val="28"/>
        </w:rPr>
      </w:pPr>
      <w:r w:rsidRPr="00D738CE">
        <w:rPr>
          <w:rFonts w:ascii="Aptos" w:hAnsi="Aptos"/>
          <w:iCs/>
          <w:sz w:val="28"/>
          <w:szCs w:val="28"/>
        </w:rPr>
        <w:t>Bento Gonçalves, 07 de julho de 2026.</w:t>
      </w:r>
    </w:p>
    <w:p w14:paraId="0504BC8B" w14:textId="77777777" w:rsidR="002B1768" w:rsidRPr="003A6FA9" w:rsidRDefault="002B1768" w:rsidP="002B1768">
      <w:pPr>
        <w:spacing w:after="0" w:line="240" w:lineRule="auto"/>
        <w:ind w:firstLine="2268"/>
        <w:jc w:val="both"/>
        <w:rPr>
          <w:i/>
          <w:sz w:val="28"/>
          <w:szCs w:val="28"/>
        </w:rPr>
      </w:pPr>
      <w:r w:rsidRPr="003A6FA9">
        <w:rPr>
          <w:i/>
          <w:sz w:val="28"/>
          <w:szCs w:val="28"/>
        </w:rPr>
        <w:t xml:space="preserve">       </w:t>
      </w:r>
    </w:p>
    <w:p w14:paraId="7A5BD3E3" w14:textId="77777777" w:rsidR="002B1768" w:rsidRDefault="002B1768" w:rsidP="002B1768">
      <w:pPr>
        <w:spacing w:after="0" w:line="240" w:lineRule="auto"/>
        <w:ind w:firstLine="2268"/>
        <w:jc w:val="both"/>
        <w:rPr>
          <w:i/>
        </w:rPr>
      </w:pPr>
    </w:p>
    <w:p w14:paraId="2FDCA5D3" w14:textId="77777777" w:rsidR="002B1768" w:rsidRDefault="002B1768" w:rsidP="002B1768">
      <w:pPr>
        <w:spacing w:after="0" w:line="240" w:lineRule="auto"/>
        <w:ind w:firstLine="2268"/>
        <w:jc w:val="both"/>
        <w:rPr>
          <w:i/>
        </w:rPr>
      </w:pPr>
    </w:p>
    <w:p w14:paraId="3ED25AF5" w14:textId="77777777" w:rsidR="002B1768" w:rsidRPr="009D3C7A" w:rsidRDefault="002B1768" w:rsidP="002B1768">
      <w:pPr>
        <w:spacing w:after="0" w:line="240" w:lineRule="auto"/>
        <w:ind w:firstLine="2268"/>
        <w:jc w:val="both"/>
        <w:rPr>
          <w:i/>
        </w:rPr>
      </w:pPr>
    </w:p>
    <w:p w14:paraId="26F83189" w14:textId="77777777" w:rsidR="002B1768" w:rsidRPr="009D3C7A" w:rsidRDefault="002B1768" w:rsidP="002B1768">
      <w:pPr>
        <w:spacing w:after="0" w:line="240" w:lineRule="auto"/>
        <w:ind w:firstLine="2268"/>
        <w:jc w:val="both"/>
        <w:rPr>
          <w:i/>
        </w:rPr>
      </w:pPr>
      <w:r w:rsidRPr="009D3C7A">
        <w:rPr>
          <w:i/>
        </w:rPr>
        <w:t xml:space="preserve">             Maurício André Lunelli</w:t>
      </w:r>
    </w:p>
    <w:p w14:paraId="1A912804" w14:textId="77777777" w:rsidR="002B1768" w:rsidRDefault="002B1768" w:rsidP="002B1768">
      <w:pPr>
        <w:spacing w:after="0" w:line="240" w:lineRule="auto"/>
        <w:jc w:val="both"/>
        <w:rPr>
          <w:i/>
        </w:rPr>
      </w:pPr>
      <w:r w:rsidRPr="009D3C7A">
        <w:rPr>
          <w:i/>
        </w:rPr>
        <w:t xml:space="preserve">        </w:t>
      </w:r>
      <w:r>
        <w:rPr>
          <w:i/>
        </w:rPr>
        <w:t xml:space="preserve">                                                 </w:t>
      </w:r>
      <w:r w:rsidRPr="009D3C7A">
        <w:rPr>
          <w:i/>
        </w:rPr>
        <w:t xml:space="preserve">          Leiloeiro Oficial</w:t>
      </w:r>
    </w:p>
    <w:p w14:paraId="4DB8F3B9" w14:textId="77777777" w:rsidR="002B1768" w:rsidRDefault="002B1768" w:rsidP="002B1768">
      <w:pPr>
        <w:spacing w:after="0" w:line="240" w:lineRule="auto"/>
        <w:jc w:val="both"/>
        <w:rPr>
          <w:i/>
        </w:rPr>
      </w:pPr>
    </w:p>
    <w:p w14:paraId="0A285715" w14:textId="77777777" w:rsidR="00AE31D1" w:rsidRDefault="00AE31D1" w:rsidP="002B1768">
      <w:pPr>
        <w:spacing w:after="0" w:line="240" w:lineRule="auto"/>
        <w:jc w:val="both"/>
        <w:rPr>
          <w:b/>
        </w:rPr>
      </w:pPr>
    </w:p>
    <w:p w14:paraId="01603BA4" w14:textId="31F85B98" w:rsidR="00AF3DED" w:rsidRPr="00AE31D1" w:rsidRDefault="00AF3DED" w:rsidP="00AE31D1">
      <w:pPr>
        <w:spacing w:after="0" w:line="240" w:lineRule="auto"/>
      </w:pPr>
    </w:p>
    <w:sectPr w:rsidR="00AF3DED" w:rsidRPr="00AE31D1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A7703" w14:textId="77777777" w:rsidR="00042518" w:rsidRDefault="00042518" w:rsidP="005B1AEE">
      <w:pPr>
        <w:spacing w:after="0" w:line="240" w:lineRule="auto"/>
      </w:pPr>
      <w:r>
        <w:separator/>
      </w:r>
    </w:p>
  </w:endnote>
  <w:endnote w:type="continuationSeparator" w:id="0">
    <w:p w14:paraId="2543DC24" w14:textId="77777777" w:rsidR="00042518" w:rsidRDefault="00042518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C721" w14:textId="77777777" w:rsidR="00042518" w:rsidRDefault="00042518" w:rsidP="005B1AEE">
      <w:pPr>
        <w:spacing w:after="0" w:line="240" w:lineRule="auto"/>
      </w:pPr>
      <w:r>
        <w:separator/>
      </w:r>
    </w:p>
  </w:footnote>
  <w:footnote w:type="continuationSeparator" w:id="0">
    <w:p w14:paraId="4F268D63" w14:textId="77777777" w:rsidR="00042518" w:rsidRDefault="00042518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060752B"/>
    <w:multiLevelType w:val="hybridMultilevel"/>
    <w:tmpl w:val="7DEAED34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34AE45C9"/>
    <w:multiLevelType w:val="hybridMultilevel"/>
    <w:tmpl w:val="A3B25B24"/>
    <w:lvl w:ilvl="0" w:tplc="E826BCD2">
      <w:start w:val="2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10"/>
  </w:num>
  <w:num w:numId="2" w16cid:durableId="454907974">
    <w:abstractNumId w:val="5"/>
  </w:num>
  <w:num w:numId="3" w16cid:durableId="960573136">
    <w:abstractNumId w:val="2"/>
  </w:num>
  <w:num w:numId="4" w16cid:durableId="1691102349">
    <w:abstractNumId w:val="6"/>
  </w:num>
  <w:num w:numId="5" w16cid:durableId="1509828062">
    <w:abstractNumId w:val="8"/>
  </w:num>
  <w:num w:numId="6" w16cid:durableId="1345939039">
    <w:abstractNumId w:val="0"/>
  </w:num>
  <w:num w:numId="7" w16cid:durableId="572088182">
    <w:abstractNumId w:val="9"/>
  </w:num>
  <w:num w:numId="8" w16cid:durableId="1822693287">
    <w:abstractNumId w:val="3"/>
  </w:num>
  <w:num w:numId="9" w16cid:durableId="1480609342">
    <w:abstractNumId w:val="7"/>
  </w:num>
  <w:num w:numId="10" w16cid:durableId="1097559467">
    <w:abstractNumId w:val="11"/>
  </w:num>
  <w:num w:numId="11" w16cid:durableId="1406756214">
    <w:abstractNumId w:val="4"/>
  </w:num>
  <w:num w:numId="12" w16cid:durableId="204593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42518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16B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1E6B07"/>
    <w:rsid w:val="00200545"/>
    <w:rsid w:val="00213EE5"/>
    <w:rsid w:val="00220382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B1768"/>
    <w:rsid w:val="002C3C65"/>
    <w:rsid w:val="002C7D72"/>
    <w:rsid w:val="002D0FBA"/>
    <w:rsid w:val="002F5CF0"/>
    <w:rsid w:val="00302BAD"/>
    <w:rsid w:val="0031145B"/>
    <w:rsid w:val="003132C5"/>
    <w:rsid w:val="00327D1C"/>
    <w:rsid w:val="00347EEF"/>
    <w:rsid w:val="0035234C"/>
    <w:rsid w:val="003528CC"/>
    <w:rsid w:val="00361708"/>
    <w:rsid w:val="00363672"/>
    <w:rsid w:val="00380FF6"/>
    <w:rsid w:val="003955A7"/>
    <w:rsid w:val="003A25B9"/>
    <w:rsid w:val="003A6987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2388C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16A0"/>
    <w:rsid w:val="00771C4B"/>
    <w:rsid w:val="007744F1"/>
    <w:rsid w:val="00776418"/>
    <w:rsid w:val="00784673"/>
    <w:rsid w:val="0078545C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564A5"/>
    <w:rsid w:val="00861587"/>
    <w:rsid w:val="008647A5"/>
    <w:rsid w:val="00892EF8"/>
    <w:rsid w:val="00896A98"/>
    <w:rsid w:val="008A4087"/>
    <w:rsid w:val="008A6986"/>
    <w:rsid w:val="008B39DD"/>
    <w:rsid w:val="008B4261"/>
    <w:rsid w:val="008C6F4F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E31D1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16EAE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E328B"/>
    <w:rsid w:val="00E0288E"/>
    <w:rsid w:val="00E12CF4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B5685"/>
    <w:rsid w:val="00EC3854"/>
    <w:rsid w:val="00EC3FBE"/>
    <w:rsid w:val="00ED6925"/>
    <w:rsid w:val="00EE2A8A"/>
    <w:rsid w:val="00EE405F"/>
    <w:rsid w:val="00F02A05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0F44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24</cp:revision>
  <cp:lastPrinted>2026-06-05T18:41:00Z</cp:lastPrinted>
  <dcterms:created xsi:type="dcterms:W3CDTF">2026-06-05T18:17:00Z</dcterms:created>
  <dcterms:modified xsi:type="dcterms:W3CDTF">2026-07-29T17:11:00Z</dcterms:modified>
</cp:coreProperties>
</file>